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4687" w:type="pct"/>
        <w:tblCellSpacing w:w="0" w:type="dxa"/>
        <w:tblCellMar>
          <w:left w:w="0" w:type="dxa"/>
          <w:right w:w="0" w:type="dxa"/>
        </w:tblCellMar>
        <w:tblLook w:val="04A0"/>
      </w:tblPr>
      <w:tblGrid>
        <w:gridCol w:w="8774"/>
      </w:tblGrid>
      <w:tr w:rsidR="00ED59F7" w:rsidTr="00ED59F7">
        <w:trPr>
          <w:tblCellSpacing w:w="0" w:type="dxa"/>
        </w:trPr>
        <w:tc>
          <w:tcPr>
            <w:tcW w:w="0" w:type="auto"/>
            <w:vAlign w:val="center"/>
          </w:tcPr>
          <w:p w:rsidR="00ED59F7" w:rsidRDefault="00ED59F7" w:rsidP="00ED59F7">
            <w:pPr>
              <w:rPr>
                <w:rFonts w:ascii="Georgia" w:hAnsi="Georgia" w:cstheme="minorBidi"/>
                <w:b/>
                <w:bCs/>
                <w:sz w:val="76"/>
                <w:szCs w:val="76"/>
              </w:rPr>
            </w:pPr>
          </w:p>
          <w:p w:rsidR="00ED59F7" w:rsidRDefault="00ED59F7" w:rsidP="00ED59F7">
            <w:pPr>
              <w:rPr>
                <w:rFonts w:ascii="Georgia" w:eastAsiaTheme="minorEastAsia" w:hAnsi="Georgia"/>
                <w:b/>
                <w:bCs/>
                <w:color w:val="365F91"/>
                <w:sz w:val="52"/>
                <w:szCs w:val="52"/>
              </w:rPr>
            </w:pPr>
            <w:r>
              <w:rPr>
                <w:rFonts w:ascii="Georgia" w:hAnsi="Georgia"/>
                <w:b/>
                <w:bCs/>
                <w:color w:val="365F91"/>
                <w:sz w:val="52"/>
                <w:szCs w:val="52"/>
              </w:rPr>
              <w:t xml:space="preserve">    </w:t>
            </w:r>
          </w:p>
          <w:p w:rsidR="00ED59F7" w:rsidRDefault="00ED59F7" w:rsidP="00ED59F7">
            <w:pPr>
              <w:spacing w:line="276" w:lineRule="auto"/>
              <w:jc w:val="center"/>
              <w:rPr>
                <w:rFonts w:ascii="Georgia" w:hAnsi="Georgia"/>
                <w:sz w:val="72"/>
                <w:szCs w:val="72"/>
              </w:rPr>
            </w:pPr>
          </w:p>
        </w:tc>
      </w:tr>
    </w:tbl>
    <w:p w:rsidR="00ED59F7" w:rsidRPr="00ED59F7" w:rsidRDefault="00ED59F7" w:rsidP="00ED59F7">
      <w:pPr>
        <w:rPr>
          <w:rFonts w:ascii="Georgia" w:hAnsi="Georgia"/>
          <w:b/>
          <w:bCs/>
          <w:sz w:val="76"/>
          <w:szCs w:val="76"/>
        </w:rPr>
      </w:pPr>
      <w:r>
        <w:pict>
          <v:group id="_x0000_s1026" style="position:absolute;margin-left:9pt;margin-top:-18.55pt;width:463.15pt;height:165.2pt;z-index:251658240;mso-position-horizontal-relative:text;mso-position-vertical-relative:text" coordorigin="106820713,105821350" coordsize="6776554,2158116">
            <v:rect id="_x0000_s1027" style="position:absolute;left:106820713;top:105915739;width:6492656;height:2063727;rotation:23409460fd;visibility:visible;mso-wrap-edited:f;mso-wrap-distance-left:2.88pt;mso-wrap-distance-top:2.88pt;mso-wrap-distance-right:2.88pt;mso-wrap-distance-bottom:2.88pt" fillcolor="#fc0" stroked="f" strokeweight="0" insetpen="t" o:cliptowrap="t">
              <v:textbox style="mso-next-textbox:#_x0000_s1027" inset="2.88pt,2.88pt,2.88pt,2.88pt">
                <w:txbxContent>
                  <w:p w:rsidR="00ED59F7" w:rsidRDefault="00ED59F7" w:rsidP="00ED59F7">
                    <w:pPr>
                      <w:jc w:val="both"/>
                      <w:rPr>
                        <w:rFonts w:ascii="Georgia" w:hAnsi="Georgia"/>
                        <w:b/>
                        <w:bCs/>
                        <w:sz w:val="48"/>
                        <w:szCs w:val="48"/>
                      </w:rPr>
                    </w:pPr>
                  </w:p>
                  <w:p w:rsidR="00ED59F7" w:rsidRDefault="00ED59F7" w:rsidP="00ED59F7">
                    <w:pPr>
                      <w:jc w:val="both"/>
                      <w:rPr>
                        <w:rFonts w:ascii="Georgia" w:hAnsi="Georgia"/>
                        <w:b/>
                        <w:bCs/>
                        <w:sz w:val="48"/>
                        <w:szCs w:val="48"/>
                      </w:rPr>
                    </w:pPr>
                  </w:p>
                  <w:p w:rsidR="00ED59F7" w:rsidRDefault="00ED59F7" w:rsidP="00ED59F7">
                    <w:pPr>
                      <w:jc w:val="center"/>
                      <w:rPr>
                        <w:rFonts w:ascii="Trebuchet MS" w:hAnsi="Trebuchet MS" w:cstheme="minorBidi"/>
                        <w:color w:val="000000"/>
                        <w:sz w:val="22"/>
                        <w:szCs w:val="22"/>
                      </w:rPr>
                    </w:pPr>
                    <w:r>
                      <w:rPr>
                        <w:rFonts w:ascii="Georgia" w:hAnsi="Georgia"/>
                        <w:b/>
                        <w:bCs/>
                        <w:sz w:val="48"/>
                        <w:szCs w:val="48"/>
                      </w:rPr>
                      <w:t>Hopewell Area School District</w:t>
                    </w:r>
                  </w:p>
                </w:txbxContent>
              </v:textbox>
            </v:rect>
            <v:rect id="_x0000_s1028" style="position:absolute;left:107291202;top:105821350;width:6306065;height:721557;rotation:23343924fd;visibility:visible;mso-wrap-edited:f;mso-wrap-distance-left:2.88pt;mso-wrap-distance-top:2.88pt;mso-wrap-distance-right:2.88pt;mso-wrap-distance-bottom:2.88pt" filled="f" fillcolor="black" stroked="f" strokeweight="0" insetpen="t" o:cliptowrap="t">
              <v:imagedata r:id="rId5" o:title="DD01628_" croptop="-5896f" cropbottom="-15051f" cropleft="482f" cropright="16537f"/>
              <v:shadow color="#ccc"/>
              <o:lock v:ext="edit" shapetype="t"/>
            </v:rect>
            <v:group id="_x0000_s1029" style="position:absolute;left:106884788;top:105822750;width:1066674;height:1066671" coordorigin="106884788,105822750" coordsize="1066674,1066671">
              <v:rect id="_x0000_s1030" style="position:absolute;left:106884788;top:105822750;width:1066674;height:1066671;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31" style="position:absolute;left:106951970;top:105889934;width:932312;height:932307;rotation:351;visibility:visible;mso-wrap-edited:f;mso-wrap-distance-left:2.88pt;mso-wrap-distance-top:2.88pt;mso-wrap-distance-right:2.88pt;mso-wrap-distance-bottom:2.88pt" fillcolor="black" stroked="f" strokeweight="0" insetpen="t" o:cliptowrap="t">
                <v:shadow color="#ccc"/>
                <o:lock v:ext="edit" shapetype="t"/>
                <v:textbox inset="2.88pt,2.88pt,2.88pt,2.88pt"/>
              </v:rect>
              <v:oval id="_x0000_s1032" style="position:absolute;left:107049669;top:105988570;width:737239;height:736062;visibility:visible;mso-wrap-edited:f;mso-wrap-distance-left:2.88pt;mso-wrap-distance-top:2.88pt;mso-wrap-distance-right:2.88pt;mso-wrap-distance-bottom:2.88pt" fillcolor="red" stroked="f" strokecolor="red" strokeweight="0" insetpen="t" o:cliptowrap="t">
                <v:shadow color="#ccc"/>
                <o:lock v:ext="edit" shapetype="t"/>
                <v:textbox inset="2.88pt,2.88pt,2.88pt,2.88pt"/>
              </v:oval>
              <v:oval id="_x0000_s1033" style="position:absolute;left:107143879;top:106082631;width:548816;height:547937;visibility:visible;mso-wrap-edited:f;mso-wrap-distance-left:2.88pt;mso-wrap-distance-top:2.88pt;mso-wrap-distance-right:2.88pt;mso-wrap-distance-bottom:2.88pt" fillcolor="black" strokeweight=".25pt" insetpen="t" o:cliptowrap="t">
                <v:shadow color="#ccc"/>
                <o:lock v:ext="edit" shapetype="t"/>
                <v:textbox inset="2.88pt,2.88pt,2.88pt,2.88pt"/>
              </v:oval>
              <v:oval id="_x0000_s1034" style="position:absolute;left:107207389;top:106146039;width:421799;height:421122;visibility:visible;mso-wrap-edited:f;mso-wrap-distance-left:2.88pt;mso-wrap-distance-top:2.88pt;mso-wrap-distance-right:2.88pt;mso-wrap-distance-bottom:2.88pt" fillcolor="red" stroked="f" strokecolor="red" strokeweight="0" insetpen="t" o:cliptowrap="t">
                <v:shadow color="#ccc"/>
                <o:lock v:ext="edit" shapetype="t"/>
                <v:textbox inset="2.88pt,2.88pt,2.88pt,2.88pt"/>
              </v:oval>
              <v:oval id="_x0000_s1035" style="position:absolute;left:107290867;top:106229182;width:254841;height:254836;visibility:visible;mso-wrap-edited:f;mso-wrap-distance-left:2.88pt;mso-wrap-distance-top:2.88pt;mso-wrap-distance-right:2.88pt;mso-wrap-distance-bottom:2.88pt" fillcolor="black" strokeweight="1pt" insetpen="t" o:cliptowrap="t">
                <v:shadow color="#ccc"/>
                <o:lock v:ext="edit" shapetype="t"/>
                <v:textbox inset="2.88pt,2.88pt,2.88pt,2.88pt"/>
              </v:oval>
              <v:oval id="_x0000_s1036" style="position:absolute;left:107352756;top:106291071;width:131063;height:131061;visibility:visible;mso-wrap-edited:f;mso-wrap-distance-left:2.88pt;mso-wrap-distance-top:2.88pt;mso-wrap-distance-right:2.88pt;mso-wrap-distance-bottom:2.88pt" fillcolor="red" stroked="f" strokecolor="red" strokeweight="0" insetpen="t" o:cliptowrap="t">
                <v:shadow color="#ccc"/>
                <o:lock v:ext="edit" shapetype="t"/>
                <v:textbox inset="2.88pt,2.88pt,2.88pt,2.88pt"/>
              </v:oval>
            </v:group>
          </v:group>
        </w:pict>
      </w:r>
    </w:p>
    <w:p w:rsidR="00ED59F7" w:rsidRDefault="00ED59F7" w:rsidP="00ED59F7">
      <w:pPr>
        <w:spacing w:before="0" w:beforeAutospacing="0" w:after="300" w:afterAutospacing="0"/>
        <w:jc w:val="center"/>
        <w:rPr>
          <w:rFonts w:ascii="Georgia" w:hAnsi="Georgia"/>
          <w:b/>
          <w:bCs/>
          <w:color w:val="C00000"/>
          <w:sz w:val="28"/>
          <w:szCs w:val="28"/>
          <w:lang/>
        </w:rPr>
      </w:pPr>
      <w:r>
        <w:rPr>
          <w:rFonts w:ascii="Georgia" w:hAnsi="Georgia"/>
          <w:b/>
          <w:bCs/>
          <w:color w:val="C00000"/>
          <w:sz w:val="28"/>
          <w:szCs w:val="28"/>
          <w:lang/>
        </w:rPr>
        <w:t>FEBRUARY</w:t>
      </w:r>
    </w:p>
    <w:p w:rsidR="00ED59F7" w:rsidRDefault="00ED59F7" w:rsidP="00ED59F7">
      <w:pPr>
        <w:jc w:val="center"/>
        <w:rPr>
          <w:rFonts w:ascii="Lucida Calligraphy" w:hAnsi="Lucida Calligraphy"/>
          <w:b/>
          <w:bCs/>
          <w:color w:val="365F91"/>
          <w:sz w:val="40"/>
          <w:szCs w:val="40"/>
          <w:u w:val="single"/>
        </w:rPr>
      </w:pPr>
      <w:r>
        <w:rPr>
          <w:rFonts w:ascii="Lucida Calligraphy" w:hAnsi="Lucida Calligraphy"/>
          <w:b/>
          <w:bCs/>
          <w:sz w:val="40"/>
          <w:szCs w:val="40"/>
          <w:u w:val="single"/>
        </w:rPr>
        <w:t>Health Happenings Newsletter</w:t>
      </w:r>
    </w:p>
    <w:p w:rsidR="00ED59F7" w:rsidRDefault="00ED59F7" w:rsidP="00ED59F7">
      <w:pPr>
        <w:jc w:val="center"/>
        <w:rPr>
          <w:rFonts w:ascii="Georgia" w:hAnsi="Georgia"/>
          <w:b/>
          <w:bCs/>
          <w:i/>
          <w:iCs/>
          <w:color w:val="C00000"/>
          <w:sz w:val="22"/>
          <w:szCs w:val="22"/>
        </w:rPr>
      </w:pPr>
      <w:r>
        <w:rPr>
          <w:rFonts w:ascii="Georgia" w:hAnsi="Georgia"/>
          <w:b/>
          <w:bCs/>
          <w:i/>
          <w:iCs/>
          <w:color w:val="C00000"/>
        </w:rPr>
        <w:t>By: The Hopewell Area School Nurses</w:t>
      </w:r>
    </w:p>
    <w:p w:rsidR="00ED59F7" w:rsidRDefault="00ED59F7" w:rsidP="00ED59F7">
      <w:pPr>
        <w:spacing w:beforeAutospacing="0" w:after="150" w:afterAutospacing="0"/>
        <w:ind w:left="229"/>
        <w:jc w:val="center"/>
        <w:rPr>
          <w:rFonts w:ascii="Georgia" w:hAnsi="Georgia"/>
          <w:b/>
          <w:bCs/>
          <w:color w:val="000000"/>
          <w:spacing w:val="15"/>
          <w:sz w:val="36"/>
          <w:szCs w:val="36"/>
          <w:lang/>
        </w:rPr>
      </w:pPr>
      <w:r>
        <w:rPr>
          <w:rFonts w:ascii="Georgia" w:hAnsi="Georgia"/>
          <w:b/>
          <w:bCs/>
          <w:color w:val="000000"/>
          <w:spacing w:val="15"/>
          <w:sz w:val="36"/>
          <w:szCs w:val="36"/>
          <w:lang/>
        </w:rPr>
        <w:t>Wear Red for a Million Hearts</w:t>
      </w:r>
    </w:p>
    <w:p w:rsidR="00ED59F7" w:rsidRDefault="00ED59F7" w:rsidP="00ED59F7">
      <w:pPr>
        <w:spacing w:before="0" w:beforeAutospacing="0" w:after="300" w:afterAutospacing="0"/>
        <w:ind w:left="4"/>
        <w:jc w:val="center"/>
        <w:rPr>
          <w:rFonts w:ascii="Georgia" w:hAnsi="Georgia"/>
          <w:b/>
          <w:bCs/>
          <w:color w:val="000000"/>
          <w:lang/>
        </w:rPr>
      </w:pPr>
      <w:r>
        <w:rPr>
          <w:rFonts w:ascii="Georgia" w:hAnsi="Georgia"/>
          <w:b/>
          <w:bCs/>
          <w:noProof/>
          <w:color w:val="000000"/>
        </w:rPr>
        <w:drawing>
          <wp:inline distT="0" distB="0" distL="0" distR="0">
            <wp:extent cx="3381375" cy="1285875"/>
            <wp:effectExtent l="19050" t="0" r="9525" b="0"/>
            <wp:docPr id="1" name="Picture 8" descr="Photo: Red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Red beads"/>
                    <pic:cNvPicPr>
                      <a:picLocks noChangeAspect="1" noChangeArrowheads="1"/>
                    </pic:cNvPicPr>
                  </pic:nvPicPr>
                  <pic:blipFill>
                    <a:blip r:embed="rId6" r:link="rId7" cstate="print"/>
                    <a:srcRect/>
                    <a:stretch>
                      <a:fillRect/>
                    </a:stretch>
                  </pic:blipFill>
                  <pic:spPr bwMode="auto">
                    <a:xfrm>
                      <a:off x="0" y="0"/>
                      <a:ext cx="3381375" cy="1285875"/>
                    </a:xfrm>
                    <a:prstGeom prst="rect">
                      <a:avLst/>
                    </a:prstGeom>
                    <a:noFill/>
                    <a:ln w="9525">
                      <a:noFill/>
                      <a:miter lim="800000"/>
                      <a:headEnd/>
                      <a:tailEnd/>
                    </a:ln>
                  </pic:spPr>
                </pic:pic>
              </a:graphicData>
            </a:graphic>
          </wp:inline>
        </w:drawing>
      </w:r>
    </w:p>
    <w:p w:rsidR="00ED59F7" w:rsidRDefault="00ED59F7" w:rsidP="00ED59F7">
      <w:pPr>
        <w:spacing w:before="0" w:beforeAutospacing="0" w:after="300" w:afterAutospacing="0"/>
        <w:ind w:left="4"/>
        <w:rPr>
          <w:rFonts w:ascii="Georgia" w:hAnsi="Georgia"/>
          <w:b/>
          <w:bCs/>
          <w:color w:val="000000"/>
          <w:lang/>
        </w:rPr>
      </w:pPr>
      <w:r>
        <w:rPr>
          <w:rFonts w:ascii="Georgia" w:hAnsi="Georgia"/>
          <w:b/>
          <w:bCs/>
          <w:color w:val="000000"/>
          <w:lang/>
        </w:rPr>
        <w:t xml:space="preserve">Get involved and show your commitment to help prevent 1 million heart attacks and strokes in the next five years. Start with yourself and start now. Wear red on February 3, National Wear Red Day®, the first Friday in American </w:t>
      </w:r>
    </w:p>
    <w:p w:rsidR="00ED59F7" w:rsidRDefault="00ED59F7" w:rsidP="00ED59F7">
      <w:pPr>
        <w:spacing w:before="0" w:beforeAutospacing="0" w:after="0" w:afterAutospacing="0"/>
        <w:jc w:val="center"/>
        <w:rPr>
          <w:rFonts w:ascii="Verdana" w:hAnsi="Verdana"/>
          <w:lang/>
        </w:rPr>
      </w:pPr>
      <w:r>
        <w:rPr>
          <w:rFonts w:ascii="Verdana" w:hAnsi="Verdana"/>
          <w:noProof/>
          <w:color w:val="104B7D"/>
        </w:rPr>
        <w:drawing>
          <wp:inline distT="0" distB="0" distL="0" distR="0">
            <wp:extent cx="1714500" cy="847725"/>
            <wp:effectExtent l="19050" t="0" r="0" b="0"/>
            <wp:docPr id="2" name="Picture 10" descr="The Heart Tru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Heart Truth"/>
                    <pic:cNvPicPr>
                      <a:picLocks noChangeAspect="1" noChangeArrowheads="1"/>
                    </pic:cNvPicPr>
                  </pic:nvPicPr>
                  <pic:blipFill>
                    <a:blip r:embed="rId9" r:link="rId10" cstate="print"/>
                    <a:srcRect/>
                    <a:stretch>
                      <a:fillRect/>
                    </a:stretch>
                  </pic:blipFill>
                  <pic:spPr bwMode="auto">
                    <a:xfrm>
                      <a:off x="0" y="0"/>
                      <a:ext cx="1714500" cy="847725"/>
                    </a:xfrm>
                    <a:prstGeom prst="rect">
                      <a:avLst/>
                    </a:prstGeom>
                    <a:noFill/>
                    <a:ln w="9525">
                      <a:noFill/>
                      <a:miter lim="800000"/>
                      <a:headEnd/>
                      <a:tailEnd/>
                    </a:ln>
                  </pic:spPr>
                </pic:pic>
              </a:graphicData>
            </a:graphic>
          </wp:inline>
        </w:drawing>
      </w:r>
    </w:p>
    <w:p w:rsidR="00ED59F7" w:rsidRDefault="00ED59F7" w:rsidP="00ED59F7">
      <w:pPr>
        <w:pStyle w:val="NormalWeb"/>
        <w:rPr>
          <w:rFonts w:ascii="Georgia" w:hAnsi="Georgia"/>
          <w:color w:val="000000"/>
          <w:lang/>
        </w:rPr>
      </w:pPr>
      <w:r>
        <w:rPr>
          <w:rFonts w:ascii="Georgia" w:hAnsi="Georgia"/>
          <w:color w:val="000000"/>
          <w:lang/>
        </w:rPr>
        <w:t>Here are 10 things women can do to help raise awareness about heart disease, take steps to improve their health and the health of others, and help prevent one million heart attacks and strokes:</w:t>
      </w:r>
    </w:p>
    <w:p w:rsidR="00ED59F7" w:rsidRDefault="00ED59F7" w:rsidP="00ED59F7">
      <w:pPr>
        <w:numPr>
          <w:ilvl w:val="0"/>
          <w:numId w:val="1"/>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lastRenderedPageBreak/>
        <w:t>Wear red on Friday, February 3, National Wear Red Day®</w:t>
      </w:r>
      <w:r>
        <w:rPr>
          <w:rFonts w:ascii="Georgia" w:eastAsia="Times New Roman" w:hAnsi="Georgia"/>
          <w:color w:val="000000"/>
          <w:lang/>
        </w:rPr>
        <w:br/>
        <w:t xml:space="preserve">to show support for women's heart health. Protect your heart by following a healthy lifestyle.  </w:t>
      </w:r>
    </w:p>
    <w:p w:rsidR="00ED59F7" w:rsidRDefault="00ED59F7" w:rsidP="00ED59F7">
      <w:pPr>
        <w:pStyle w:val="NormalWeb"/>
        <w:ind w:left="675"/>
        <w:rPr>
          <w:rFonts w:ascii="Georgia" w:hAnsi="Georgia"/>
          <w:color w:val="000000"/>
          <w:lang/>
        </w:rPr>
      </w:pPr>
      <w:hyperlink r:id="rId11" w:tgtFrame="_blank" w:history="1">
        <w:r>
          <w:rPr>
            <w:rStyle w:val="tp-label"/>
            <w:rFonts w:ascii="Georgia" w:hAnsi="Georgia"/>
            <w:color w:val="000000"/>
            <w:u w:val="single"/>
            <w:lang/>
          </w:rPr>
          <w:t>National Wear Red Day®</w:t>
        </w:r>
        <w:r>
          <w:rPr>
            <w:rFonts w:ascii="Georgia" w:hAnsi="Georgia"/>
            <w:noProof/>
            <w:color w:val="000000"/>
          </w:rPr>
          <w:drawing>
            <wp:inline distT="0" distB="0" distL="0" distR="0">
              <wp:extent cx="95250" cy="95250"/>
              <wp:effectExtent l="19050" t="0" r="0" b="0"/>
              <wp:docPr id="3" name="Picture 14" descr="External Web 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ernal Web Site Icon"/>
                      <pic:cNvPicPr>
                        <a:picLocks noChangeAspect="1" noChangeArrowheads="1"/>
                      </pic:cNvPicPr>
                    </pic:nvPicPr>
                    <pic:blipFill>
                      <a:blip r:embed="rId12" r:link="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ED59F7" w:rsidRDefault="00ED59F7" w:rsidP="00ED59F7">
      <w:pPr>
        <w:numPr>
          <w:ilvl w:val="0"/>
          <w:numId w:val="2"/>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Know the facts about heart disease.</w:t>
      </w:r>
      <w:r>
        <w:rPr>
          <w:rFonts w:ascii="Georgia" w:eastAsia="Times New Roman" w:hAnsi="Georgia"/>
          <w:color w:val="000000"/>
          <w:lang/>
        </w:rPr>
        <w:t xml:space="preserve"> </w:t>
      </w:r>
    </w:p>
    <w:p w:rsidR="00ED59F7" w:rsidRDefault="00ED59F7" w:rsidP="00ED59F7">
      <w:pPr>
        <w:numPr>
          <w:ilvl w:val="1"/>
          <w:numId w:val="2"/>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 xml:space="preserve">Heart disease is the leading killer of women in the United States. </w:t>
      </w:r>
    </w:p>
    <w:p w:rsidR="00ED59F7" w:rsidRDefault="00ED59F7" w:rsidP="00ED59F7">
      <w:pPr>
        <w:numPr>
          <w:ilvl w:val="1"/>
          <w:numId w:val="2"/>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Heart disease is the leading cause of death for African American and White women. For Hispanic, American Indian or Alaska Native, and Asian American women, heart disease is second only to cancer.</w:t>
      </w:r>
    </w:p>
    <w:p w:rsidR="00ED59F7" w:rsidRDefault="00ED59F7" w:rsidP="00ED59F7">
      <w:pPr>
        <w:numPr>
          <w:ilvl w:val="1"/>
          <w:numId w:val="2"/>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 xml:space="preserve">Heart disease killed 25% of women who died in 2008—one in every four. </w:t>
      </w:r>
    </w:p>
    <w:p w:rsidR="00ED59F7" w:rsidRDefault="00ED59F7" w:rsidP="00ED59F7">
      <w:pPr>
        <w:numPr>
          <w:ilvl w:val="1"/>
          <w:numId w:val="2"/>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 xml:space="preserve">Even if you have no symptoms, you may still be at risk for heart disease. </w:t>
      </w:r>
    </w:p>
    <w:p w:rsidR="00ED59F7" w:rsidRDefault="00ED59F7" w:rsidP="00ED59F7">
      <w:pPr>
        <w:numPr>
          <w:ilvl w:val="0"/>
          <w:numId w:val="3"/>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Know your risk for heart disease and heart attack.</w:t>
      </w:r>
      <w:r>
        <w:rPr>
          <w:rFonts w:ascii="Georgia" w:eastAsia="Times New Roman" w:hAnsi="Georgia"/>
          <w:color w:val="000000"/>
          <w:lang/>
        </w:rPr>
        <w:t xml:space="preserve"> </w:t>
      </w:r>
      <w:r>
        <w:rPr>
          <w:rFonts w:ascii="Georgia" w:eastAsia="Times New Roman" w:hAnsi="Georgia"/>
          <w:color w:val="000000"/>
          <w:lang/>
        </w:rPr>
        <w:br/>
        <w:t xml:space="preserve">Some conditions and some lifestyle factors can put women at a higher risk for getting heart disease. Knowing your risk factors can help you to adjust your lifestyle and reduce your chances of having a heart attack or stroke. </w:t>
      </w:r>
    </w:p>
    <w:p w:rsidR="00ED59F7" w:rsidRDefault="00ED59F7" w:rsidP="00ED59F7">
      <w:pPr>
        <w:pStyle w:val="NormalWeb"/>
        <w:ind w:left="675"/>
        <w:rPr>
          <w:rFonts w:ascii="Georgia" w:hAnsi="Georgia"/>
          <w:color w:val="000000"/>
          <w:lang/>
        </w:rPr>
      </w:pPr>
      <w:hyperlink r:id="rId14" w:history="1">
        <w:r>
          <w:rPr>
            <w:rStyle w:val="Hyperlink"/>
            <w:rFonts w:ascii="Georgia" w:hAnsi="Georgia"/>
            <w:lang/>
          </w:rPr>
          <w:t>Heart Attack Disease Risk Factors</w:t>
        </w:r>
      </w:hyperlink>
    </w:p>
    <w:p w:rsidR="00ED59F7" w:rsidRDefault="00ED59F7" w:rsidP="00ED59F7">
      <w:pPr>
        <w:pStyle w:val="NormalWeb"/>
        <w:ind w:left="675"/>
        <w:rPr>
          <w:rFonts w:ascii="Georgia" w:hAnsi="Georgia"/>
          <w:color w:val="000000"/>
          <w:lang/>
        </w:rPr>
      </w:pPr>
      <w:hyperlink r:id="rId15" w:tgtFrame="_blank" w:history="1">
        <w:r>
          <w:rPr>
            <w:rStyle w:val="tp-label"/>
            <w:rFonts w:ascii="Georgia" w:hAnsi="Georgia"/>
            <w:color w:val="000000"/>
            <w:u w:val="single"/>
            <w:lang/>
          </w:rPr>
          <w:t>Heart Attack Risk Calculator</w:t>
        </w:r>
        <w:r>
          <w:rPr>
            <w:rFonts w:ascii="Georgia" w:hAnsi="Georgia"/>
            <w:noProof/>
            <w:color w:val="000000"/>
          </w:rPr>
          <w:drawing>
            <wp:inline distT="0" distB="0" distL="0" distR="0">
              <wp:extent cx="95250" cy="95250"/>
              <wp:effectExtent l="19050" t="0" r="0" b="0"/>
              <wp:docPr id="4" name="Picture 15" descr="External Web 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ernal Web Site Icon"/>
                      <pic:cNvPicPr>
                        <a:picLocks noChangeAspect="1" noChangeArrowheads="1"/>
                      </pic:cNvPicPr>
                    </pic:nvPicPr>
                    <pic:blipFill>
                      <a:blip r:embed="rId12" r:link="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ED59F7" w:rsidRDefault="00ED59F7" w:rsidP="00ED59F7">
      <w:pPr>
        <w:numPr>
          <w:ilvl w:val="0"/>
          <w:numId w:val="4"/>
        </w:numPr>
        <w:spacing w:before="30" w:beforeAutospacing="0" w:after="30" w:afterAutospacing="0" w:line="240" w:lineRule="atLeast"/>
        <w:ind w:left="945"/>
        <w:rPr>
          <w:rFonts w:ascii="Georgia" w:hAnsi="Georgia"/>
          <w:color w:val="000000"/>
          <w:lang/>
        </w:rPr>
      </w:pPr>
      <w:r>
        <w:rPr>
          <w:rStyle w:val="Strong"/>
          <w:rFonts w:ascii="Georgia" w:hAnsi="Georgia"/>
          <w:color w:val="000000"/>
          <w:lang/>
        </w:rPr>
        <w:t>Make healthy choices every day.</w:t>
      </w:r>
      <w:r>
        <w:rPr>
          <w:rFonts w:ascii="Georgia" w:hAnsi="Georgia"/>
          <w:color w:val="000000"/>
          <w:lang/>
        </w:rPr>
        <w:t xml:space="preserve">  </w:t>
      </w:r>
      <w:r>
        <w:rPr>
          <w:rFonts w:ascii="Georgia" w:hAnsi="Georgia"/>
          <w:color w:val="000000"/>
          <w:lang/>
        </w:rPr>
        <w:br/>
        <w:t xml:space="preserve">You can lower your risk of heart disease and heart attack by taking simple steps every day. </w:t>
      </w:r>
    </w:p>
    <w:p w:rsidR="00ED59F7" w:rsidRDefault="00ED59F7" w:rsidP="00ED59F7">
      <w:pPr>
        <w:numPr>
          <w:ilvl w:val="1"/>
          <w:numId w:val="5"/>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 xml:space="preserve">Eat a healthy diet. </w:t>
      </w:r>
    </w:p>
    <w:p w:rsidR="00ED59F7" w:rsidRDefault="00ED59F7" w:rsidP="00ED59F7">
      <w:pPr>
        <w:numPr>
          <w:ilvl w:val="1"/>
          <w:numId w:val="5"/>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 xml:space="preserve">Maintain a healthy weight. </w:t>
      </w:r>
    </w:p>
    <w:p w:rsidR="00ED59F7" w:rsidRDefault="00ED59F7" w:rsidP="00ED59F7">
      <w:pPr>
        <w:numPr>
          <w:ilvl w:val="1"/>
          <w:numId w:val="5"/>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Be active. Exercise regularly.</w:t>
      </w:r>
    </w:p>
    <w:p w:rsidR="00ED59F7" w:rsidRDefault="00ED59F7" w:rsidP="00ED59F7">
      <w:pPr>
        <w:numPr>
          <w:ilvl w:val="1"/>
          <w:numId w:val="5"/>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 xml:space="preserve">Be smoke-free. </w:t>
      </w:r>
    </w:p>
    <w:p w:rsidR="00ED59F7" w:rsidRDefault="00ED59F7" w:rsidP="00ED59F7">
      <w:pPr>
        <w:numPr>
          <w:ilvl w:val="1"/>
          <w:numId w:val="5"/>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Limit alcohol use.</w:t>
      </w:r>
    </w:p>
    <w:p w:rsidR="00ED59F7" w:rsidRDefault="00ED59F7" w:rsidP="00ED59F7">
      <w:pPr>
        <w:pStyle w:val="NormalWeb"/>
        <w:ind w:left="675"/>
        <w:rPr>
          <w:rFonts w:ascii="Georgia" w:hAnsi="Georgia"/>
          <w:color w:val="000000"/>
          <w:lang/>
        </w:rPr>
      </w:pPr>
      <w:hyperlink r:id="rId16" w:history="1">
        <w:r>
          <w:rPr>
            <w:rStyle w:val="Hyperlink"/>
            <w:rFonts w:ascii="Georgia" w:hAnsi="Georgia"/>
            <w:lang/>
          </w:rPr>
          <w:t>Prevention: What You Can Do</w:t>
        </w:r>
      </w:hyperlink>
    </w:p>
    <w:p w:rsidR="00ED59F7" w:rsidRDefault="00ED59F7" w:rsidP="00ED59F7">
      <w:pPr>
        <w:numPr>
          <w:ilvl w:val="0"/>
          <w:numId w:val="6"/>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Know the signs and symptoms of a heart attack.</w:t>
      </w:r>
      <w:r>
        <w:rPr>
          <w:rFonts w:ascii="Georgia" w:eastAsia="Times New Roman" w:hAnsi="Georgia"/>
          <w:color w:val="000000"/>
          <w:lang/>
        </w:rPr>
        <w:t xml:space="preserve"> </w:t>
      </w:r>
      <w:r>
        <w:rPr>
          <w:rFonts w:ascii="Georgia" w:eastAsia="Times New Roman" w:hAnsi="Georgia"/>
          <w:color w:val="000000"/>
          <w:lang/>
        </w:rPr>
        <w:br/>
        <w:t xml:space="preserve">A woman suffers a heart attack every 90 seconds in the United States. If you think you or someone you know is having a heart attack, </w:t>
      </w:r>
      <w:r>
        <w:rPr>
          <w:rStyle w:val="Strong"/>
          <w:rFonts w:ascii="Georgia" w:eastAsia="Times New Roman" w:hAnsi="Georgia"/>
          <w:color w:val="000000"/>
          <w:lang/>
        </w:rPr>
        <w:t>call 9-1-1 immediately.</w:t>
      </w:r>
      <w:r>
        <w:rPr>
          <w:rFonts w:ascii="Georgia" w:eastAsia="Times New Roman" w:hAnsi="Georgia"/>
          <w:color w:val="000000"/>
          <w:lang/>
        </w:rPr>
        <w:t xml:space="preserve"> The good news is that if you seek help quickly, treatment can save your life and prevent permanent damage to your heart muscle. Treatment works best if given </w:t>
      </w:r>
      <w:r>
        <w:rPr>
          <w:rStyle w:val="Strong"/>
          <w:rFonts w:ascii="Georgia" w:eastAsia="Times New Roman" w:hAnsi="Georgia"/>
          <w:color w:val="000000"/>
          <w:lang/>
        </w:rPr>
        <w:t>within 1 hour</w:t>
      </w:r>
      <w:r>
        <w:rPr>
          <w:rFonts w:ascii="Georgia" w:eastAsia="Times New Roman" w:hAnsi="Georgia"/>
          <w:color w:val="000000"/>
          <w:lang/>
        </w:rPr>
        <w:t xml:space="preserve"> </w:t>
      </w:r>
      <w:r>
        <w:rPr>
          <w:rStyle w:val="Strong"/>
          <w:rFonts w:ascii="Georgia" w:eastAsia="Times New Roman" w:hAnsi="Georgia"/>
          <w:color w:val="000000"/>
          <w:lang/>
        </w:rPr>
        <w:t>of when symptoms begin</w:t>
      </w:r>
      <w:r>
        <w:rPr>
          <w:rFonts w:ascii="Georgia" w:eastAsia="Times New Roman" w:hAnsi="Georgia"/>
          <w:color w:val="000000"/>
          <w:lang/>
        </w:rPr>
        <w:t xml:space="preserve">. Common symptoms are: </w:t>
      </w:r>
    </w:p>
    <w:p w:rsidR="00ED59F7" w:rsidRDefault="00ED59F7" w:rsidP="00ED59F7">
      <w:pPr>
        <w:numPr>
          <w:ilvl w:val="1"/>
          <w:numId w:val="6"/>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Unusually heavy pressure on the chest, like there's a ton of weight on you</w:t>
      </w:r>
    </w:p>
    <w:p w:rsidR="00ED59F7" w:rsidRDefault="00ED59F7" w:rsidP="00ED59F7">
      <w:pPr>
        <w:numPr>
          <w:ilvl w:val="1"/>
          <w:numId w:val="6"/>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Sharp upper body pain in the neck, back, and jaw</w:t>
      </w:r>
    </w:p>
    <w:p w:rsidR="00ED59F7" w:rsidRDefault="00ED59F7" w:rsidP="00ED59F7">
      <w:pPr>
        <w:numPr>
          <w:ilvl w:val="1"/>
          <w:numId w:val="6"/>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Severe shortness of breath</w:t>
      </w:r>
    </w:p>
    <w:p w:rsidR="00ED59F7" w:rsidRDefault="00ED59F7" w:rsidP="00ED59F7">
      <w:pPr>
        <w:numPr>
          <w:ilvl w:val="1"/>
          <w:numId w:val="6"/>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Cold sweats (not hot flashes from menopause)</w:t>
      </w:r>
    </w:p>
    <w:p w:rsidR="00ED59F7" w:rsidRDefault="00ED59F7" w:rsidP="00ED59F7">
      <w:pPr>
        <w:numPr>
          <w:ilvl w:val="1"/>
          <w:numId w:val="6"/>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Unusual or unexplained fatigue (tiredness)</w:t>
      </w:r>
    </w:p>
    <w:p w:rsidR="00ED59F7" w:rsidRDefault="00ED59F7" w:rsidP="00ED59F7">
      <w:pPr>
        <w:numPr>
          <w:ilvl w:val="1"/>
          <w:numId w:val="6"/>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Unfamiliar dizziness or light-headedness</w:t>
      </w:r>
    </w:p>
    <w:p w:rsidR="00ED59F7" w:rsidRDefault="00ED59F7" w:rsidP="00ED59F7">
      <w:pPr>
        <w:numPr>
          <w:ilvl w:val="1"/>
          <w:numId w:val="6"/>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Unexplained nausea (feeling sick to the stomach) or vomiting</w:t>
      </w:r>
    </w:p>
    <w:p w:rsidR="00ED59F7" w:rsidRDefault="00ED59F7" w:rsidP="00ED59F7">
      <w:pPr>
        <w:pStyle w:val="NormalWeb"/>
        <w:ind w:left="675"/>
        <w:rPr>
          <w:rFonts w:ascii="Georgia" w:hAnsi="Georgia"/>
          <w:color w:val="000000"/>
          <w:lang/>
        </w:rPr>
      </w:pPr>
      <w:hyperlink r:id="rId17" w:tgtFrame="_blank" w:history="1">
        <w:r>
          <w:rPr>
            <w:rStyle w:val="tp-label"/>
            <w:rFonts w:ascii="Georgia" w:hAnsi="Georgia"/>
            <w:color w:val="000000"/>
            <w:u w:val="single"/>
            <w:lang/>
          </w:rPr>
          <w:t>Make the Call. Don't Miss a Beat.</w:t>
        </w:r>
        <w:r>
          <w:rPr>
            <w:rFonts w:ascii="Georgia" w:hAnsi="Georgia"/>
            <w:noProof/>
            <w:color w:val="000000"/>
          </w:rPr>
          <w:drawing>
            <wp:inline distT="0" distB="0" distL="0" distR="0">
              <wp:extent cx="95250" cy="95250"/>
              <wp:effectExtent l="19050" t="0" r="0" b="0"/>
              <wp:docPr id="5" name="Picture 18" descr="External Web 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rnal Web Site Icon"/>
                      <pic:cNvPicPr>
                        <a:picLocks noChangeAspect="1" noChangeArrowheads="1"/>
                      </pic:cNvPicPr>
                    </pic:nvPicPr>
                    <pic:blipFill>
                      <a:blip r:embed="rId12" r:link="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ED59F7" w:rsidRDefault="00ED59F7" w:rsidP="00ED59F7">
      <w:pPr>
        <w:numPr>
          <w:ilvl w:val="0"/>
          <w:numId w:val="7"/>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lastRenderedPageBreak/>
        <w:t>Prevent or manage any medical condition you might have.</w:t>
      </w:r>
      <w:r>
        <w:rPr>
          <w:rFonts w:ascii="Georgia" w:eastAsia="Times New Roman" w:hAnsi="Georgia"/>
          <w:color w:val="000000"/>
          <w:lang/>
        </w:rPr>
        <w:t xml:space="preserve"> </w:t>
      </w:r>
      <w:r>
        <w:rPr>
          <w:rFonts w:ascii="Georgia" w:eastAsia="Times New Roman" w:hAnsi="Georgia"/>
          <w:color w:val="000000"/>
          <w:lang/>
        </w:rPr>
        <w:br/>
        <w:t xml:space="preserve">One way to do that is learn and improve the </w:t>
      </w:r>
      <w:r>
        <w:rPr>
          <w:rStyle w:val="Strong"/>
          <w:rFonts w:ascii="Georgia" w:eastAsia="Times New Roman" w:hAnsi="Georgia"/>
          <w:color w:val="000000"/>
          <w:lang/>
        </w:rPr>
        <w:t>ABCS</w:t>
      </w:r>
      <w:r>
        <w:rPr>
          <w:rFonts w:ascii="Georgia" w:eastAsia="Times New Roman" w:hAnsi="Georgia"/>
          <w:color w:val="000000"/>
          <w:lang/>
        </w:rPr>
        <w:t xml:space="preserve"> of health. Keep the </w:t>
      </w:r>
      <w:r>
        <w:rPr>
          <w:rStyle w:val="Strong"/>
          <w:rFonts w:ascii="Georgia" w:eastAsia="Times New Roman" w:hAnsi="Georgia"/>
          <w:color w:val="000000"/>
          <w:lang/>
        </w:rPr>
        <w:t>ABCS</w:t>
      </w:r>
      <w:r>
        <w:rPr>
          <w:rFonts w:ascii="Georgia" w:eastAsia="Times New Roman" w:hAnsi="Georgia"/>
          <w:color w:val="000000"/>
          <w:lang/>
        </w:rPr>
        <w:t xml:space="preserve"> in mind every day and especially when you talk to your doctor: </w:t>
      </w:r>
    </w:p>
    <w:p w:rsidR="00ED59F7" w:rsidRDefault="00ED59F7" w:rsidP="00ED59F7">
      <w:pPr>
        <w:numPr>
          <w:ilvl w:val="1"/>
          <w:numId w:val="7"/>
        </w:numPr>
        <w:spacing w:before="30" w:beforeAutospacing="0" w:after="30" w:afterAutospacing="0" w:line="240" w:lineRule="atLeast"/>
        <w:rPr>
          <w:rFonts w:ascii="Georgia" w:eastAsia="Times New Roman" w:hAnsi="Georgia"/>
          <w:color w:val="000000"/>
          <w:lang/>
        </w:rPr>
      </w:pPr>
      <w:r>
        <w:rPr>
          <w:rFonts w:ascii="Georgia" w:eastAsia="Times New Roman" w:hAnsi="Georgia"/>
          <w:color w:val="000000"/>
          <w:lang/>
        </w:rPr>
        <w:t xml:space="preserve">Appropriate </w:t>
      </w:r>
      <w:r>
        <w:rPr>
          <w:rStyle w:val="Strong"/>
          <w:rFonts w:ascii="Georgia" w:eastAsia="Times New Roman" w:hAnsi="Georgia"/>
          <w:color w:val="000000"/>
          <w:lang/>
        </w:rPr>
        <w:t>A</w:t>
      </w:r>
      <w:r>
        <w:rPr>
          <w:rFonts w:ascii="Georgia" w:eastAsia="Times New Roman" w:hAnsi="Georgia"/>
          <w:color w:val="000000"/>
          <w:lang/>
        </w:rPr>
        <w:t xml:space="preserve">spirin Therapy </w:t>
      </w:r>
    </w:p>
    <w:p w:rsidR="00ED59F7" w:rsidRDefault="00ED59F7" w:rsidP="00ED59F7">
      <w:pPr>
        <w:numPr>
          <w:ilvl w:val="1"/>
          <w:numId w:val="7"/>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B</w:t>
      </w:r>
      <w:r>
        <w:rPr>
          <w:rFonts w:ascii="Georgia" w:eastAsia="Times New Roman" w:hAnsi="Georgia"/>
          <w:color w:val="000000"/>
          <w:lang/>
        </w:rPr>
        <w:t xml:space="preserve">lood Pressure Control </w:t>
      </w:r>
    </w:p>
    <w:p w:rsidR="00ED59F7" w:rsidRDefault="00ED59F7" w:rsidP="00ED59F7">
      <w:pPr>
        <w:numPr>
          <w:ilvl w:val="1"/>
          <w:numId w:val="7"/>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C</w:t>
      </w:r>
      <w:r>
        <w:rPr>
          <w:rFonts w:ascii="Georgia" w:eastAsia="Times New Roman" w:hAnsi="Georgia"/>
          <w:color w:val="000000"/>
          <w:lang/>
        </w:rPr>
        <w:t xml:space="preserve">holesterol Control </w:t>
      </w:r>
    </w:p>
    <w:p w:rsidR="00ED59F7" w:rsidRDefault="00ED59F7" w:rsidP="00ED59F7">
      <w:pPr>
        <w:numPr>
          <w:ilvl w:val="1"/>
          <w:numId w:val="7"/>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S</w:t>
      </w:r>
      <w:r>
        <w:rPr>
          <w:rFonts w:ascii="Georgia" w:eastAsia="Times New Roman" w:hAnsi="Georgia"/>
          <w:color w:val="000000"/>
          <w:lang/>
        </w:rPr>
        <w:t xml:space="preserve">moking Cessation </w:t>
      </w:r>
    </w:p>
    <w:p w:rsidR="00ED59F7" w:rsidRDefault="00ED59F7" w:rsidP="00ED59F7">
      <w:pPr>
        <w:pStyle w:val="NormalWeb"/>
        <w:ind w:left="675"/>
        <w:rPr>
          <w:rFonts w:ascii="Georgia" w:hAnsi="Georgia"/>
          <w:color w:val="000000"/>
          <w:lang/>
        </w:rPr>
      </w:pPr>
      <w:hyperlink r:id="rId18" w:tgtFrame="_blank" w:history="1">
        <w:r>
          <w:rPr>
            <w:rStyle w:val="tp-label"/>
            <w:rFonts w:ascii="Georgia" w:hAnsi="Georgia"/>
            <w:color w:val="000000"/>
            <w:u w:val="single"/>
            <w:lang/>
          </w:rPr>
          <w:t xml:space="preserve">Remember Your </w:t>
        </w:r>
        <w:r>
          <w:rPr>
            <w:rStyle w:val="Strong"/>
            <w:rFonts w:ascii="Georgia" w:hAnsi="Georgia"/>
            <w:color w:val="000000"/>
            <w:u w:val="single"/>
            <w:lang/>
          </w:rPr>
          <w:t>ABCS</w:t>
        </w:r>
        <w:r>
          <w:rPr>
            <w:rFonts w:ascii="Georgia" w:hAnsi="Georgia"/>
            <w:noProof/>
            <w:color w:val="000000"/>
          </w:rPr>
          <w:drawing>
            <wp:inline distT="0" distB="0" distL="0" distR="0">
              <wp:extent cx="95250" cy="95250"/>
              <wp:effectExtent l="19050" t="0" r="0" b="0"/>
              <wp:docPr id="6" name="Picture 19" descr="External Web 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ternal Web Site Icon"/>
                      <pic:cNvPicPr>
                        <a:picLocks noChangeAspect="1" noChangeArrowheads="1"/>
                      </pic:cNvPicPr>
                    </pic:nvPicPr>
                    <pic:blipFill>
                      <a:blip r:embed="rId12" r:link="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ED59F7" w:rsidRDefault="00ED59F7" w:rsidP="00ED59F7">
      <w:pPr>
        <w:numPr>
          <w:ilvl w:val="0"/>
          <w:numId w:val="8"/>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Talk to your doctor about your concerns.</w:t>
      </w:r>
      <w:r>
        <w:rPr>
          <w:rFonts w:ascii="Georgia" w:eastAsia="Times New Roman" w:hAnsi="Georgia"/>
          <w:color w:val="000000"/>
          <w:lang/>
        </w:rPr>
        <w:t xml:space="preserve">  </w:t>
      </w:r>
      <w:r>
        <w:rPr>
          <w:rFonts w:ascii="Georgia" w:eastAsia="Times New Roman" w:hAnsi="Georgia"/>
          <w:color w:val="000000"/>
          <w:lang/>
        </w:rPr>
        <w:br/>
        <w:t>Menopausal hormone therapy was once thought to lower the risk of heart attack and stroke for women with heart disease. But research now shows that women with heart disease should not take hormone therapy.  Talk to your doctor and ask questions to better understand your health. </w:t>
      </w:r>
    </w:p>
    <w:p w:rsidR="00ED59F7" w:rsidRDefault="00ED59F7" w:rsidP="00ED59F7">
      <w:pPr>
        <w:pStyle w:val="NormalWeb"/>
        <w:ind w:left="675"/>
        <w:rPr>
          <w:rFonts w:ascii="Georgia" w:hAnsi="Georgia"/>
          <w:color w:val="000000"/>
          <w:lang/>
        </w:rPr>
      </w:pPr>
      <w:hyperlink r:id="rId19" w:tgtFrame="_blank" w:history="1">
        <w:r>
          <w:rPr>
            <w:rStyle w:val="tp-label"/>
            <w:rFonts w:ascii="Georgia" w:hAnsi="Georgia"/>
            <w:color w:val="000000"/>
            <w:u w:val="single"/>
            <w:lang/>
          </w:rPr>
          <w:t>Menopausal Hormone Therapy and Heart Disease</w:t>
        </w:r>
        <w:r>
          <w:rPr>
            <w:rFonts w:ascii="Georgia" w:hAnsi="Georgia"/>
            <w:noProof/>
            <w:color w:val="000000"/>
          </w:rPr>
          <w:drawing>
            <wp:inline distT="0" distB="0" distL="0" distR="0">
              <wp:extent cx="95250" cy="95250"/>
              <wp:effectExtent l="19050" t="0" r="0" b="0"/>
              <wp:docPr id="7" name="Picture 20" descr="External Web 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ternal Web Site Icon"/>
                      <pic:cNvPicPr>
                        <a:picLocks noChangeAspect="1" noChangeArrowheads="1"/>
                      </pic:cNvPicPr>
                    </pic:nvPicPr>
                    <pic:blipFill>
                      <a:blip r:embed="rId12" r:link="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ED59F7" w:rsidRDefault="00ED59F7" w:rsidP="00ED59F7">
      <w:pPr>
        <w:numPr>
          <w:ilvl w:val="0"/>
          <w:numId w:val="9"/>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Join Million Hearts™</w:t>
      </w:r>
      <w:r>
        <w:rPr>
          <w:rFonts w:ascii="Georgia" w:eastAsia="Times New Roman" w:hAnsi="Georgia"/>
          <w:color w:val="000000"/>
          <w:lang/>
        </w:rPr>
        <w:t xml:space="preserve"> </w:t>
      </w:r>
      <w:r>
        <w:rPr>
          <w:rFonts w:ascii="Georgia" w:eastAsia="Times New Roman" w:hAnsi="Georgia"/>
          <w:color w:val="000000"/>
          <w:lang/>
        </w:rPr>
        <w:br/>
        <w:t xml:space="preserve">and find out how you can help prevent one million heart attacks and strokes in the next five years, at home, where you work, and in your community.  </w:t>
      </w:r>
    </w:p>
    <w:p w:rsidR="00ED59F7" w:rsidRDefault="00ED59F7" w:rsidP="00ED59F7">
      <w:pPr>
        <w:pStyle w:val="NormalWeb"/>
        <w:ind w:left="675"/>
        <w:rPr>
          <w:rFonts w:ascii="Georgia" w:hAnsi="Georgia"/>
          <w:color w:val="000000"/>
          <w:lang/>
        </w:rPr>
      </w:pPr>
      <w:hyperlink r:id="rId20" w:tgtFrame="_blank" w:history="1">
        <w:r>
          <w:rPr>
            <w:rStyle w:val="tp-label"/>
            <w:rFonts w:ascii="Georgia" w:hAnsi="Georgia"/>
            <w:color w:val="000000"/>
            <w:u w:val="single"/>
            <w:lang/>
          </w:rPr>
          <w:t>Million Hearts™</w:t>
        </w:r>
        <w:r>
          <w:rPr>
            <w:rFonts w:ascii="Georgia" w:hAnsi="Georgia"/>
            <w:noProof/>
            <w:color w:val="000000"/>
          </w:rPr>
          <w:drawing>
            <wp:inline distT="0" distB="0" distL="0" distR="0">
              <wp:extent cx="95250" cy="95250"/>
              <wp:effectExtent l="19050" t="0" r="0" b="0"/>
              <wp:docPr id="8" name="Picture 21" descr="External Web 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ternal Web Site Icon"/>
                      <pic:cNvPicPr>
                        <a:picLocks noChangeAspect="1" noChangeArrowheads="1"/>
                      </pic:cNvPicPr>
                    </pic:nvPicPr>
                    <pic:blipFill>
                      <a:blip r:embed="rId12" r:link="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p>
    <w:p w:rsidR="00ED59F7" w:rsidRDefault="00ED59F7" w:rsidP="00ED59F7">
      <w:pPr>
        <w:numPr>
          <w:ilvl w:val="0"/>
          <w:numId w:val="10"/>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Send an e-card.</w:t>
      </w:r>
      <w:r>
        <w:rPr>
          <w:rFonts w:ascii="Georgia" w:eastAsia="Times New Roman" w:hAnsi="Georgia"/>
          <w:color w:val="000000"/>
          <w:lang/>
        </w:rPr>
        <w:t xml:space="preserve">  </w:t>
      </w:r>
      <w:r>
        <w:rPr>
          <w:rFonts w:ascii="Georgia" w:eastAsia="Times New Roman" w:hAnsi="Georgia"/>
          <w:color w:val="000000"/>
          <w:lang/>
        </w:rPr>
        <w:br/>
        <w:t xml:space="preserve">Help get the message out that heart disease and stroke is preventable and everyone can take simple steps to improve health. Let others know you care about their health too.  </w:t>
      </w:r>
    </w:p>
    <w:p w:rsidR="00ED59F7" w:rsidRDefault="00ED59F7" w:rsidP="00ED59F7">
      <w:pPr>
        <w:pStyle w:val="NormalWeb"/>
        <w:ind w:left="675"/>
        <w:rPr>
          <w:rFonts w:ascii="Georgia" w:hAnsi="Georgia"/>
          <w:color w:val="000000"/>
          <w:lang/>
        </w:rPr>
      </w:pPr>
      <w:hyperlink r:id="rId21" w:history="1">
        <w:r>
          <w:rPr>
            <w:rStyle w:val="Hyperlink"/>
            <w:rFonts w:ascii="Georgia" w:hAnsi="Georgia"/>
            <w:lang/>
          </w:rPr>
          <w:t>Million Hearts™ e-cards</w:t>
        </w:r>
      </w:hyperlink>
    </w:p>
    <w:p w:rsidR="00ED59F7" w:rsidRDefault="00ED59F7" w:rsidP="00ED59F7">
      <w:pPr>
        <w:pStyle w:val="NormalWeb"/>
        <w:ind w:left="675"/>
        <w:rPr>
          <w:rFonts w:ascii="Georgia" w:hAnsi="Georgia"/>
          <w:color w:val="000000"/>
          <w:lang/>
        </w:rPr>
      </w:pPr>
      <w:hyperlink r:id="rId22" w:history="1">
        <w:r>
          <w:rPr>
            <w:rStyle w:val="Hyperlink"/>
            <w:rFonts w:ascii="Georgia" w:hAnsi="Georgia"/>
            <w:lang/>
          </w:rPr>
          <w:t>Heart Health e-cards</w:t>
        </w:r>
      </w:hyperlink>
    </w:p>
    <w:p w:rsidR="00ED59F7" w:rsidRDefault="00ED59F7" w:rsidP="00ED59F7">
      <w:pPr>
        <w:numPr>
          <w:ilvl w:val="0"/>
          <w:numId w:val="11"/>
        </w:numPr>
        <w:spacing w:before="30" w:beforeAutospacing="0" w:after="30" w:afterAutospacing="0" w:line="240" w:lineRule="atLeast"/>
        <w:rPr>
          <w:rFonts w:ascii="Georgia" w:eastAsia="Times New Roman" w:hAnsi="Georgia"/>
          <w:color w:val="000000"/>
          <w:lang/>
        </w:rPr>
      </w:pPr>
      <w:r>
        <w:rPr>
          <w:rStyle w:val="Strong"/>
          <w:rFonts w:ascii="Georgia" w:eastAsia="Times New Roman" w:hAnsi="Georgia"/>
          <w:color w:val="000000"/>
          <w:lang/>
        </w:rPr>
        <w:t>Help spread the message.</w:t>
      </w:r>
      <w:r>
        <w:rPr>
          <w:rFonts w:ascii="Georgia" w:eastAsia="Times New Roman" w:hAnsi="Georgia"/>
          <w:color w:val="000000"/>
          <w:lang/>
        </w:rPr>
        <w:t xml:space="preserve"> </w:t>
      </w:r>
      <w:r>
        <w:rPr>
          <w:rFonts w:ascii="Georgia" w:eastAsia="Times New Roman" w:hAnsi="Georgia"/>
          <w:color w:val="000000"/>
          <w:lang/>
        </w:rPr>
        <w:br/>
        <w:t>Serve heart-healthy meals and snacks routinely and at special events. Encourage others to be physically active, both kids and adults. Increase awareness and support health at work, home, school, play, and worship.</w:t>
      </w:r>
    </w:p>
    <w:p w:rsidR="00ED59F7" w:rsidRDefault="00ED59F7" w:rsidP="00ED59F7">
      <w:pPr>
        <w:rPr>
          <w:rFonts w:ascii="Georgia" w:hAnsi="Georgia"/>
          <w:b/>
          <w:bCs/>
          <w:sz w:val="16"/>
          <w:szCs w:val="16"/>
        </w:rPr>
      </w:pPr>
      <w:hyperlink r:id="rId23" w:history="1">
        <w:r>
          <w:rPr>
            <w:rStyle w:val="Hyperlink"/>
            <w:rFonts w:ascii="Georgia" w:hAnsi="Georgia"/>
            <w:b/>
            <w:bCs/>
            <w:sz w:val="16"/>
            <w:szCs w:val="16"/>
          </w:rPr>
          <w:t>http://www.cdc.gov/Features/WearRed/</w:t>
        </w:r>
      </w:hyperlink>
      <w:r>
        <w:rPr>
          <w:rFonts w:ascii="Georgia" w:hAnsi="Georgia"/>
          <w:b/>
          <w:bCs/>
          <w:sz w:val="16"/>
          <w:szCs w:val="16"/>
        </w:rPr>
        <w:t xml:space="preserve">  </w:t>
      </w:r>
    </w:p>
    <w:p w:rsidR="00ED59F7" w:rsidRDefault="00ED59F7" w:rsidP="00ED59F7">
      <w:pPr>
        <w:ind w:left="450" w:firstLine="270"/>
        <w:rPr>
          <w:rFonts w:ascii="Georgia" w:hAnsi="Georgia"/>
        </w:rPr>
      </w:pPr>
      <w:r>
        <w:rPr>
          <w:rFonts w:ascii="Georgia" w:hAnsi="Georgia"/>
          <w:noProof/>
        </w:rPr>
        <w:drawing>
          <wp:inline distT="0" distB="0" distL="0" distR="0">
            <wp:extent cx="942975" cy="942975"/>
            <wp:effectExtent l="19050" t="0" r="9525" b="0"/>
            <wp:docPr id="9" name="Picture 390" descr="cid:image011.jpg@01CCE0F5.5E2F4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id:image011.jpg@01CCE0F5.5E2F4FB0"/>
                    <pic:cNvPicPr>
                      <a:picLocks noChangeAspect="1" noChangeArrowheads="1"/>
                    </pic:cNvPicPr>
                  </pic:nvPicPr>
                  <pic:blipFill>
                    <a:blip r:embed="rId24" r:link="rId25"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rFonts w:ascii="Georgia" w:hAnsi="Georgia"/>
        </w:rPr>
        <w:t xml:space="preserve">                                                                                                                                </w:t>
      </w:r>
      <w:r>
        <w:rPr>
          <w:rFonts w:ascii="Georgia" w:hAnsi="Georgia"/>
          <w:noProof/>
        </w:rPr>
        <w:drawing>
          <wp:inline distT="0" distB="0" distL="0" distR="0">
            <wp:extent cx="1743075" cy="904875"/>
            <wp:effectExtent l="0" t="0" r="0" b="0"/>
            <wp:docPr id="10" name="Picture 26" descr="Million He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llion Hearts logo."/>
                    <pic:cNvPicPr>
                      <a:picLocks noChangeAspect="1" noChangeArrowheads="1"/>
                    </pic:cNvPicPr>
                  </pic:nvPicPr>
                  <pic:blipFill>
                    <a:blip r:embed="rId26" r:link="rId27" cstate="print"/>
                    <a:srcRect/>
                    <a:stretch>
                      <a:fillRect/>
                    </a:stretch>
                  </pic:blipFill>
                  <pic:spPr bwMode="auto">
                    <a:xfrm>
                      <a:off x="0" y="0"/>
                      <a:ext cx="1743075" cy="904875"/>
                    </a:xfrm>
                    <a:prstGeom prst="rect">
                      <a:avLst/>
                    </a:prstGeom>
                    <a:noFill/>
                    <a:ln w="9525">
                      <a:noFill/>
                      <a:miter lim="800000"/>
                      <a:headEnd/>
                      <a:tailEnd/>
                    </a:ln>
                  </pic:spPr>
                </pic:pic>
              </a:graphicData>
            </a:graphic>
          </wp:inline>
        </w:drawing>
      </w:r>
      <w:r>
        <w:rPr>
          <w:rFonts w:ascii="Georgia" w:hAnsi="Georgia"/>
        </w:rPr>
        <w:t xml:space="preserve">                                                                                                   </w:t>
      </w:r>
    </w:p>
    <w:p w:rsidR="00ED59F7" w:rsidRDefault="00ED59F7" w:rsidP="00ED59F7">
      <w:pPr>
        <w:spacing w:before="4" w:beforeAutospacing="0" w:after="300" w:afterAutospacing="0"/>
        <w:ind w:left="4"/>
        <w:rPr>
          <w:rFonts w:ascii="Georgia" w:hAnsi="Georgia"/>
          <w:b/>
          <w:bCs/>
          <w:color w:val="000000"/>
          <w:lang/>
        </w:rPr>
      </w:pPr>
      <w:r>
        <w:rPr>
          <w:rFonts w:ascii="Georgia" w:hAnsi="Georgia"/>
          <w:b/>
          <w:bCs/>
          <w:color w:val="000000"/>
          <w:lang/>
        </w:rPr>
        <w:lastRenderedPageBreak/>
        <w:t>Cardiovascular disease is the leading cause of death in the United States; one in every three deaths is from heart disease and stroke, equal to 2,200 deaths per day.</w:t>
      </w:r>
    </w:p>
    <w:p w:rsidR="00ED59F7" w:rsidRDefault="00ED59F7" w:rsidP="00ED59F7">
      <w:pPr>
        <w:spacing w:before="4" w:beforeAutospacing="0" w:after="180" w:afterAutospacing="0"/>
        <w:ind w:left="4"/>
        <w:rPr>
          <w:rFonts w:ascii="Georgia" w:hAnsi="Georgia"/>
          <w:color w:val="000000"/>
          <w:lang/>
        </w:rPr>
      </w:pPr>
      <w:r>
        <w:rPr>
          <w:rFonts w:ascii="Georgia" w:hAnsi="Georgia"/>
          <w:i/>
          <w:iCs/>
          <w:color w:val="000000"/>
          <w:lang/>
        </w:rPr>
        <w:t xml:space="preserve">"Heart disease takes the lives of far too many people in this country, depriving their families and communities of someone they love and care for—a father, a mother, a wife, a friend, a neighbor, a spouse. With more than 2 million heart attacks and strokes a year, and 800,000 deaths, just about all of us have been touched by someone who has had heart disease, heart attack, or a stroke." </w:t>
      </w:r>
      <w:r>
        <w:rPr>
          <w:rFonts w:ascii="Georgia" w:hAnsi="Georgia"/>
          <w:color w:val="000000"/>
          <w:lang/>
        </w:rPr>
        <w:br/>
      </w:r>
      <w:r>
        <w:rPr>
          <w:rFonts w:ascii="Georgia" w:hAnsi="Georgia"/>
          <w:i/>
          <w:iCs/>
          <w:color w:val="000000"/>
          <w:lang/>
        </w:rPr>
        <w:t xml:space="preserve">- Department of Health and Human Services Secretary Kathleen Sebelius </w:t>
      </w:r>
    </w:p>
    <w:p w:rsidR="00ED59F7" w:rsidRDefault="00ED59F7" w:rsidP="00ED59F7">
      <w:pPr>
        <w:spacing w:before="0" w:beforeAutospacing="0" w:after="180" w:afterAutospacing="0"/>
        <w:ind w:left="4"/>
        <w:rPr>
          <w:rFonts w:ascii="Georgia" w:hAnsi="Georgia"/>
          <w:color w:val="000000"/>
          <w:lang/>
        </w:rPr>
      </w:pPr>
      <w:r>
        <w:rPr>
          <w:rFonts w:ascii="Georgia" w:hAnsi="Georgia"/>
          <w:b/>
          <w:bCs/>
          <w:color w:val="C00000"/>
          <w:lang/>
        </w:rPr>
        <w:t>February is American Heart Month</w:t>
      </w:r>
      <w:r>
        <w:rPr>
          <w:rFonts w:ascii="Georgia" w:hAnsi="Georgia"/>
          <w:color w:val="000000"/>
          <w:lang/>
        </w:rPr>
        <w:t>, and unfortunately, most of us know someone who has had heart disease or stroke. Cardiovascular disease is the leading cause of death in the United States; one in every three deaths is from heart disease and stroke, equal to 2,200 deaths per day. These conditions are also leading causes of disability preventing people from working and enjoying family activities. Cardiovascular disease is also very expensive—together heart disease and stroke hospitalizations in 2010 cost the nation more than $444 billion in health care expenses and lost productivity. However, we can fight back against heart disease and stroke. CDC and other parts of the US government have launched Million Hearts™, to prevent the nation's leading killers and empowering everyone to make heart-healthy choices.</w:t>
      </w:r>
    </w:p>
    <w:p w:rsidR="00ED59F7" w:rsidRDefault="00ED59F7" w:rsidP="00ED59F7">
      <w:pPr>
        <w:spacing w:before="0" w:beforeAutospacing="0" w:after="180" w:afterAutospacing="0"/>
        <w:ind w:left="4"/>
        <w:rPr>
          <w:rFonts w:ascii="Georgia" w:hAnsi="Georgia"/>
          <w:b/>
          <w:bCs/>
          <w:color w:val="C00000"/>
          <w:spacing w:val="15"/>
          <w:sz w:val="30"/>
          <w:szCs w:val="30"/>
          <w:lang/>
        </w:rPr>
      </w:pPr>
      <w:r>
        <w:rPr>
          <w:rFonts w:ascii="Georgia" w:hAnsi="Georgia"/>
          <w:b/>
          <w:bCs/>
          <w:color w:val="C00000"/>
          <w:spacing w:val="15"/>
          <w:lang/>
        </w:rPr>
        <w:t>What is Million Hearts™?</w:t>
      </w:r>
    </w:p>
    <w:p w:rsidR="00ED59F7" w:rsidRDefault="00ED59F7" w:rsidP="00ED59F7">
      <w:pPr>
        <w:spacing w:before="0" w:beforeAutospacing="0" w:after="180" w:afterAutospacing="0"/>
        <w:ind w:left="4"/>
        <w:rPr>
          <w:rFonts w:ascii="Georgia" w:hAnsi="Georgia"/>
          <w:color w:val="000000"/>
          <w:lang/>
        </w:rPr>
      </w:pPr>
      <w:r>
        <w:rPr>
          <w:rFonts w:ascii="Georgia" w:hAnsi="Georgia"/>
          <w:color w:val="000000"/>
          <w:lang/>
        </w:rPr>
        <w:t xml:space="preserve">Launched in September 2011 by the Department of Health and Human Services (HHS), Million Hearts™ is a national initiative that aims to prevent 1 million heart attacks and strokes in the U.S. over the next five years. This public-private partnership, co-led by CDC and the Center for Medicare and Medicaid Services (CMS) is integrating and amplifying a range of existing heart disease and stroke prevention programs, policies, and activities.  </w:t>
      </w:r>
    </w:p>
    <w:p w:rsidR="00ED59F7" w:rsidRDefault="00ED59F7" w:rsidP="00ED59F7">
      <w:pPr>
        <w:spacing w:before="0" w:beforeAutospacing="0" w:after="60" w:afterAutospacing="0"/>
        <w:ind w:left="4"/>
        <w:rPr>
          <w:rFonts w:ascii="Georgia" w:hAnsi="Georgia"/>
          <w:b/>
          <w:bCs/>
          <w:color w:val="C00000"/>
          <w:spacing w:val="15"/>
          <w:lang/>
        </w:rPr>
      </w:pPr>
      <w:r>
        <w:rPr>
          <w:rFonts w:ascii="Georgia" w:hAnsi="Georgia"/>
          <w:b/>
          <w:bCs/>
          <w:color w:val="C00000"/>
          <w:spacing w:val="15"/>
          <w:lang/>
        </w:rPr>
        <w:t>Goals of Million Hearts™</w:t>
      </w:r>
    </w:p>
    <w:p w:rsidR="00ED59F7" w:rsidRDefault="00ED59F7" w:rsidP="00ED59F7">
      <w:pPr>
        <w:spacing w:before="0" w:beforeAutospacing="0" w:after="180" w:afterAutospacing="0"/>
        <w:ind w:left="4"/>
        <w:rPr>
          <w:rFonts w:ascii="Georgia" w:hAnsi="Georgia"/>
          <w:color w:val="000000"/>
          <w:lang/>
        </w:rPr>
      </w:pPr>
      <w:r>
        <w:rPr>
          <w:rFonts w:ascii="Georgia" w:hAnsi="Georgia"/>
          <w:color w:val="000000"/>
          <w:lang/>
        </w:rPr>
        <w:t>The Million Hearts™ Initiative seeks to prevent 1 million heart attacks and strokes by the end of 2016 by:</w:t>
      </w:r>
    </w:p>
    <w:p w:rsidR="00ED59F7" w:rsidRDefault="00ED59F7" w:rsidP="00ED59F7">
      <w:pPr>
        <w:numPr>
          <w:ilvl w:val="0"/>
          <w:numId w:val="12"/>
        </w:numPr>
        <w:spacing w:before="30" w:beforeAutospacing="0" w:after="30" w:afterAutospacing="0" w:line="240" w:lineRule="atLeast"/>
        <w:ind w:left="724"/>
        <w:rPr>
          <w:rFonts w:ascii="Georgia" w:hAnsi="Georgia"/>
          <w:color w:val="000000"/>
          <w:lang/>
        </w:rPr>
      </w:pPr>
      <w:r>
        <w:rPr>
          <w:rFonts w:ascii="Georgia" w:hAnsi="Georgia"/>
          <w:b/>
          <w:bCs/>
          <w:color w:val="000000"/>
          <w:lang/>
        </w:rPr>
        <w:t>Empowering Americans to make healthy</w:t>
      </w:r>
      <w:r>
        <w:rPr>
          <w:rFonts w:ascii="Georgia" w:hAnsi="Georgia"/>
          <w:color w:val="000000"/>
          <w:lang/>
        </w:rPr>
        <w:t xml:space="preserve"> </w:t>
      </w:r>
      <w:r>
        <w:rPr>
          <w:rFonts w:ascii="Georgia" w:hAnsi="Georgia"/>
          <w:b/>
          <w:bCs/>
          <w:color w:val="000000"/>
          <w:lang/>
        </w:rPr>
        <w:t>choices</w:t>
      </w:r>
      <w:r>
        <w:rPr>
          <w:rFonts w:ascii="Georgia" w:hAnsi="Georgia"/>
          <w:color w:val="000000"/>
          <w:lang/>
        </w:rPr>
        <w:t xml:space="preserve"> such as avoiding tobacco use and reducing the amount of sodium and </w:t>
      </w:r>
      <w:proofErr w:type="gramStart"/>
      <w:r>
        <w:rPr>
          <w:rFonts w:ascii="Georgia" w:hAnsi="Georgia"/>
          <w:color w:val="000000"/>
          <w:lang/>
        </w:rPr>
        <w:t>trans</w:t>
      </w:r>
      <w:proofErr w:type="gramEnd"/>
      <w:r>
        <w:rPr>
          <w:rFonts w:ascii="Georgia" w:hAnsi="Georgia"/>
          <w:color w:val="000000"/>
          <w:lang/>
        </w:rPr>
        <w:t xml:space="preserve"> fat they eat. These changes will reduce the number of people who need medical treatment for high blood pressure or cholesterol—and ultimately prevent heart attacks and strokes. </w:t>
      </w:r>
    </w:p>
    <w:p w:rsidR="00ED59F7" w:rsidRDefault="00ED59F7" w:rsidP="00ED59F7">
      <w:pPr>
        <w:numPr>
          <w:ilvl w:val="0"/>
          <w:numId w:val="12"/>
        </w:numPr>
        <w:spacing w:before="30" w:beforeAutospacing="0" w:after="30" w:afterAutospacing="0" w:line="240" w:lineRule="atLeast"/>
        <w:ind w:left="724"/>
        <w:rPr>
          <w:rFonts w:ascii="Georgia" w:hAnsi="Georgia"/>
          <w:color w:val="000000"/>
          <w:lang/>
        </w:rPr>
      </w:pPr>
      <w:r>
        <w:rPr>
          <w:rFonts w:ascii="Georgia" w:hAnsi="Georgia"/>
          <w:b/>
          <w:bCs/>
          <w:color w:val="000000"/>
          <w:lang/>
        </w:rPr>
        <w:t>Improving care for people who do need treatment</w:t>
      </w:r>
      <w:r>
        <w:rPr>
          <w:rFonts w:ascii="Georgia" w:hAnsi="Georgia"/>
          <w:color w:val="000000"/>
          <w:lang/>
        </w:rPr>
        <w:t xml:space="preserve"> by encouraging a focus on the "ABCS"—</w:t>
      </w:r>
      <w:r>
        <w:rPr>
          <w:rFonts w:ascii="Georgia" w:hAnsi="Georgia"/>
          <w:b/>
          <w:bCs/>
          <w:color w:val="000000"/>
          <w:lang/>
        </w:rPr>
        <w:t>A</w:t>
      </w:r>
      <w:r>
        <w:rPr>
          <w:rFonts w:ascii="Georgia" w:hAnsi="Georgia"/>
          <w:color w:val="000000"/>
          <w:lang/>
        </w:rPr>
        <w:t xml:space="preserve">spirin for people at risk, </w:t>
      </w:r>
      <w:r>
        <w:rPr>
          <w:rFonts w:ascii="Georgia" w:hAnsi="Georgia"/>
          <w:b/>
          <w:bCs/>
          <w:color w:val="000000"/>
          <w:lang/>
        </w:rPr>
        <w:t>B</w:t>
      </w:r>
      <w:r>
        <w:rPr>
          <w:rFonts w:ascii="Georgia" w:hAnsi="Georgia"/>
          <w:color w:val="000000"/>
          <w:lang/>
        </w:rPr>
        <w:t xml:space="preserve">lood pressure control, </w:t>
      </w:r>
      <w:r>
        <w:rPr>
          <w:rFonts w:ascii="Georgia" w:hAnsi="Georgia"/>
          <w:b/>
          <w:bCs/>
          <w:color w:val="000000"/>
          <w:lang/>
        </w:rPr>
        <w:t>C</w:t>
      </w:r>
      <w:r>
        <w:rPr>
          <w:rFonts w:ascii="Georgia" w:hAnsi="Georgia"/>
          <w:color w:val="000000"/>
          <w:lang/>
        </w:rPr>
        <w:t xml:space="preserve">holesterol management, and </w:t>
      </w:r>
      <w:r>
        <w:rPr>
          <w:rFonts w:ascii="Georgia" w:hAnsi="Georgia"/>
          <w:b/>
          <w:bCs/>
          <w:color w:val="000000"/>
          <w:lang/>
        </w:rPr>
        <w:t>S</w:t>
      </w:r>
      <w:r>
        <w:rPr>
          <w:rFonts w:ascii="Georgia" w:hAnsi="Georgia"/>
          <w:color w:val="000000"/>
          <w:lang/>
        </w:rPr>
        <w:t xml:space="preserve">moking cessation—four steps to address the major risk factors for cardiovascular disease and help to prevent heart attacks and strokes. </w:t>
      </w:r>
    </w:p>
    <w:p w:rsidR="00ED59F7" w:rsidRDefault="00ED59F7" w:rsidP="00ED59F7">
      <w:pPr>
        <w:spacing w:before="0" w:beforeAutospacing="0" w:after="60" w:afterAutospacing="0"/>
        <w:ind w:left="4"/>
        <w:rPr>
          <w:rFonts w:ascii="Georgia" w:hAnsi="Georgia"/>
          <w:b/>
          <w:bCs/>
          <w:color w:val="C00000"/>
          <w:spacing w:val="15"/>
          <w:lang/>
        </w:rPr>
      </w:pPr>
    </w:p>
    <w:p w:rsidR="00ED59F7" w:rsidRDefault="00ED59F7" w:rsidP="00ED59F7">
      <w:pPr>
        <w:spacing w:before="0" w:beforeAutospacing="0" w:after="60" w:afterAutospacing="0"/>
        <w:ind w:left="4"/>
        <w:rPr>
          <w:rFonts w:ascii="Georgia" w:hAnsi="Georgia"/>
          <w:b/>
          <w:bCs/>
          <w:color w:val="C00000"/>
          <w:spacing w:val="15"/>
          <w:lang/>
        </w:rPr>
      </w:pPr>
      <w:r>
        <w:rPr>
          <w:rFonts w:ascii="Georgia" w:hAnsi="Georgia"/>
          <w:b/>
          <w:bCs/>
          <w:color w:val="C00000"/>
          <w:spacing w:val="15"/>
          <w:lang/>
        </w:rPr>
        <w:t>Million Hearts™ Support</w:t>
      </w:r>
    </w:p>
    <w:p w:rsidR="00ED59F7" w:rsidRDefault="00ED59F7" w:rsidP="00ED59F7">
      <w:pPr>
        <w:spacing w:before="0" w:beforeAutospacing="0" w:after="180" w:afterAutospacing="0"/>
        <w:ind w:left="4"/>
        <w:rPr>
          <w:rFonts w:ascii="Georgia" w:hAnsi="Georgia"/>
          <w:color w:val="000000"/>
          <w:lang/>
        </w:rPr>
      </w:pPr>
      <w:r>
        <w:rPr>
          <w:rFonts w:ascii="Georgia" w:hAnsi="Georgia"/>
          <w:color w:val="000000"/>
          <w:lang/>
        </w:rPr>
        <w:t xml:space="preserve">Million Hearts™ has the support of multiple federal agencies and key private organizations, including the American Heart Association, the American Pharmacists' Association, the YMCA, Walgreens, and </w:t>
      </w:r>
      <w:proofErr w:type="spellStart"/>
      <w:r>
        <w:rPr>
          <w:rFonts w:ascii="Georgia" w:hAnsi="Georgia"/>
          <w:color w:val="000000"/>
          <w:lang/>
        </w:rPr>
        <w:t>UnitedHealthCare</w:t>
      </w:r>
      <w:proofErr w:type="spellEnd"/>
      <w:r>
        <w:rPr>
          <w:rFonts w:ascii="Georgia" w:hAnsi="Georgia"/>
          <w:color w:val="000000"/>
          <w:lang/>
        </w:rPr>
        <w:t xml:space="preserve">. Over the next five years, </w:t>
      </w:r>
      <w:r>
        <w:rPr>
          <w:rFonts w:ascii="Georgia" w:hAnsi="Georgia"/>
          <w:color w:val="000000"/>
          <w:lang/>
        </w:rPr>
        <w:lastRenderedPageBreak/>
        <w:t>Million Hearts™ is pursuing commitments and participation from many more partners in health care, public health, industry, and government. These partnerships will help Million Hearts™ leverage and advance existing investments in cardiovascular disease prevention.</w:t>
      </w:r>
    </w:p>
    <w:p w:rsidR="00ED59F7" w:rsidRDefault="00ED59F7" w:rsidP="00ED59F7">
      <w:pPr>
        <w:spacing w:before="0" w:beforeAutospacing="0" w:after="60" w:afterAutospacing="0"/>
        <w:ind w:left="4"/>
        <w:rPr>
          <w:rFonts w:ascii="Georgia" w:hAnsi="Georgia"/>
          <w:b/>
          <w:bCs/>
          <w:color w:val="C00000"/>
          <w:spacing w:val="15"/>
          <w:lang/>
        </w:rPr>
      </w:pPr>
      <w:r>
        <w:rPr>
          <w:rFonts w:ascii="Georgia" w:hAnsi="Georgia"/>
          <w:b/>
          <w:bCs/>
          <w:color w:val="C00000"/>
          <w:spacing w:val="15"/>
          <w:lang/>
        </w:rPr>
        <w:t>What Million Hearts™ Means to You</w:t>
      </w:r>
    </w:p>
    <w:p w:rsidR="00ED59F7" w:rsidRDefault="00ED59F7" w:rsidP="00ED59F7">
      <w:pPr>
        <w:spacing w:before="0" w:beforeAutospacing="0" w:after="180" w:afterAutospacing="0"/>
        <w:ind w:left="4"/>
        <w:rPr>
          <w:rFonts w:ascii="Georgia" w:hAnsi="Georgia"/>
          <w:color w:val="000000"/>
          <w:lang/>
        </w:rPr>
      </w:pPr>
      <w:r>
        <w:rPr>
          <w:rFonts w:ascii="Georgia" w:hAnsi="Georgia"/>
          <w:color w:val="000000"/>
          <w:lang/>
        </w:rPr>
        <w:t>Heart disease and stroke affects all of our lives, but we can all play a role in ending it. Prevention starts with everyone. Protect yourself and your loved ones from heart disease and stroke by understanding the risks and taking these steps.</w:t>
      </w:r>
    </w:p>
    <w:p w:rsidR="00ED59F7" w:rsidRDefault="00ED59F7" w:rsidP="00ED59F7">
      <w:pPr>
        <w:numPr>
          <w:ilvl w:val="0"/>
          <w:numId w:val="13"/>
        </w:numPr>
        <w:spacing w:before="30" w:beforeAutospacing="0" w:after="30" w:afterAutospacing="0" w:line="240" w:lineRule="atLeast"/>
        <w:ind w:left="724"/>
        <w:rPr>
          <w:rFonts w:ascii="Georgia" w:hAnsi="Georgia"/>
          <w:color w:val="000000"/>
          <w:lang/>
        </w:rPr>
      </w:pPr>
      <w:r>
        <w:rPr>
          <w:rFonts w:ascii="Georgia" w:hAnsi="Georgia"/>
          <w:color w:val="000000"/>
          <w:lang/>
        </w:rPr>
        <w:t xml:space="preserve">Drive the initiative by challenging your family and friends to take the Million Hearts™ pledge at </w:t>
      </w:r>
      <w:hyperlink r:id="rId28" w:history="1">
        <w:r>
          <w:rPr>
            <w:rStyle w:val="Hyperlink"/>
            <w:rFonts w:ascii="Georgia" w:hAnsi="Georgia"/>
            <w:lang/>
          </w:rPr>
          <w:t>www.millionhearts.hhs.gov</w:t>
        </w:r>
      </w:hyperlink>
      <w:r>
        <w:rPr>
          <w:rFonts w:ascii="Georgia" w:hAnsi="Georgia"/>
          <w:color w:val="000000"/>
          <w:lang/>
        </w:rPr>
        <w:t>.</w:t>
      </w:r>
    </w:p>
    <w:p w:rsidR="00ED59F7" w:rsidRDefault="00ED59F7" w:rsidP="00ED59F7">
      <w:pPr>
        <w:numPr>
          <w:ilvl w:val="0"/>
          <w:numId w:val="13"/>
        </w:numPr>
        <w:spacing w:before="30" w:beforeAutospacing="0" w:after="30" w:afterAutospacing="0" w:line="240" w:lineRule="atLeast"/>
        <w:ind w:left="724"/>
        <w:rPr>
          <w:rFonts w:ascii="Georgia" w:hAnsi="Georgia"/>
          <w:color w:val="000000"/>
          <w:lang/>
        </w:rPr>
      </w:pPr>
      <w:r>
        <w:rPr>
          <w:rFonts w:ascii="Georgia" w:hAnsi="Georgia"/>
          <w:color w:val="000000"/>
          <w:lang/>
        </w:rPr>
        <w:t>Get up and get active by being physically active for at least 30 minutes on most days of the week.</w:t>
      </w:r>
    </w:p>
    <w:p w:rsidR="00ED59F7" w:rsidRDefault="00ED59F7" w:rsidP="00ED59F7">
      <w:pPr>
        <w:numPr>
          <w:ilvl w:val="0"/>
          <w:numId w:val="13"/>
        </w:numPr>
        <w:spacing w:before="30" w:beforeAutospacing="0" w:after="30" w:afterAutospacing="0" w:line="240" w:lineRule="atLeast"/>
        <w:ind w:left="724"/>
        <w:rPr>
          <w:rFonts w:ascii="Georgia" w:hAnsi="Georgia"/>
          <w:color w:val="000000"/>
          <w:lang/>
        </w:rPr>
      </w:pPr>
      <w:r>
        <w:rPr>
          <w:rFonts w:ascii="Georgia" w:hAnsi="Georgia"/>
          <w:color w:val="000000"/>
          <w:lang/>
        </w:rPr>
        <w:t xml:space="preserve">Know your ABCS: </w:t>
      </w:r>
    </w:p>
    <w:p w:rsidR="00ED59F7" w:rsidRDefault="00ED59F7" w:rsidP="00ED59F7">
      <w:pPr>
        <w:numPr>
          <w:ilvl w:val="1"/>
          <w:numId w:val="13"/>
        </w:numPr>
        <w:spacing w:before="30" w:beforeAutospacing="0" w:after="30" w:afterAutospacing="0" w:line="240" w:lineRule="atLeast"/>
        <w:ind w:left="1444"/>
        <w:rPr>
          <w:rFonts w:ascii="Georgia" w:hAnsi="Georgia"/>
          <w:color w:val="000000"/>
          <w:lang/>
        </w:rPr>
      </w:pPr>
      <w:r>
        <w:rPr>
          <w:rFonts w:ascii="Georgia" w:hAnsi="Georgia"/>
          <w:color w:val="000000"/>
          <w:lang/>
        </w:rPr>
        <w:t xml:space="preserve">Ask your doctor if you should take an </w:t>
      </w:r>
      <w:r>
        <w:rPr>
          <w:rFonts w:ascii="Georgia" w:hAnsi="Georgia"/>
          <w:b/>
          <w:bCs/>
          <w:color w:val="000000"/>
          <w:lang/>
        </w:rPr>
        <w:t>A</w:t>
      </w:r>
      <w:r>
        <w:rPr>
          <w:rFonts w:ascii="Georgia" w:hAnsi="Georgia"/>
          <w:color w:val="000000"/>
          <w:lang/>
        </w:rPr>
        <w:t>spirin every day.</w:t>
      </w:r>
    </w:p>
    <w:p w:rsidR="00ED59F7" w:rsidRDefault="00ED59F7" w:rsidP="00ED59F7">
      <w:pPr>
        <w:numPr>
          <w:ilvl w:val="1"/>
          <w:numId w:val="13"/>
        </w:numPr>
        <w:spacing w:before="30" w:beforeAutospacing="0" w:after="30" w:afterAutospacing="0" w:line="240" w:lineRule="atLeast"/>
        <w:ind w:left="1444"/>
        <w:rPr>
          <w:rFonts w:ascii="Georgia" w:hAnsi="Georgia"/>
          <w:color w:val="000000"/>
          <w:lang/>
        </w:rPr>
      </w:pPr>
      <w:r>
        <w:rPr>
          <w:rFonts w:ascii="Georgia" w:hAnsi="Georgia"/>
          <w:color w:val="000000"/>
          <w:lang/>
        </w:rPr>
        <w:t xml:space="preserve">Find out if you have high </w:t>
      </w:r>
      <w:r>
        <w:rPr>
          <w:rFonts w:ascii="Georgia" w:hAnsi="Georgia"/>
          <w:b/>
          <w:bCs/>
          <w:color w:val="000000"/>
          <w:lang/>
        </w:rPr>
        <w:t>B</w:t>
      </w:r>
      <w:r>
        <w:rPr>
          <w:rFonts w:ascii="Georgia" w:hAnsi="Georgia"/>
          <w:color w:val="000000"/>
          <w:lang/>
        </w:rPr>
        <w:t xml:space="preserve">lood pressure or </w:t>
      </w:r>
      <w:r>
        <w:rPr>
          <w:rFonts w:ascii="Georgia" w:hAnsi="Georgia"/>
          <w:b/>
          <w:bCs/>
          <w:color w:val="000000"/>
          <w:lang/>
        </w:rPr>
        <w:t>C</w:t>
      </w:r>
      <w:r>
        <w:rPr>
          <w:rFonts w:ascii="Georgia" w:hAnsi="Georgia"/>
          <w:color w:val="000000"/>
          <w:lang/>
        </w:rPr>
        <w:t>holesterol, and if you do, get effective treatment.</w:t>
      </w:r>
    </w:p>
    <w:p w:rsidR="00ED59F7" w:rsidRDefault="00ED59F7" w:rsidP="00ED59F7">
      <w:pPr>
        <w:numPr>
          <w:ilvl w:val="1"/>
          <w:numId w:val="13"/>
        </w:numPr>
        <w:spacing w:before="30" w:beforeAutospacing="0" w:after="30" w:afterAutospacing="0" w:line="240" w:lineRule="atLeast"/>
        <w:ind w:left="1444"/>
        <w:rPr>
          <w:rFonts w:ascii="Georgia" w:hAnsi="Georgia"/>
          <w:color w:val="000000"/>
          <w:lang/>
        </w:rPr>
      </w:pPr>
      <w:r>
        <w:rPr>
          <w:rFonts w:ascii="Georgia" w:hAnsi="Georgia"/>
          <w:color w:val="000000"/>
          <w:lang/>
        </w:rPr>
        <w:t xml:space="preserve">If you </w:t>
      </w:r>
      <w:r>
        <w:rPr>
          <w:rFonts w:ascii="Georgia" w:hAnsi="Georgia"/>
          <w:b/>
          <w:bCs/>
          <w:color w:val="000000"/>
          <w:lang/>
        </w:rPr>
        <w:t>S</w:t>
      </w:r>
      <w:r>
        <w:rPr>
          <w:rFonts w:ascii="Georgia" w:hAnsi="Georgia"/>
          <w:color w:val="000000"/>
          <w:lang/>
        </w:rPr>
        <w:t>moke, get help to quit.</w:t>
      </w:r>
    </w:p>
    <w:p w:rsidR="00ED59F7" w:rsidRDefault="00ED59F7" w:rsidP="00ED59F7">
      <w:pPr>
        <w:numPr>
          <w:ilvl w:val="0"/>
          <w:numId w:val="13"/>
        </w:numPr>
        <w:spacing w:before="30" w:beforeAutospacing="0" w:after="30" w:afterAutospacing="0" w:line="240" w:lineRule="atLeast"/>
        <w:ind w:left="724"/>
        <w:rPr>
          <w:rFonts w:ascii="Georgia" w:hAnsi="Georgia"/>
          <w:color w:val="000000"/>
          <w:lang/>
        </w:rPr>
      </w:pPr>
      <w:r>
        <w:rPr>
          <w:rFonts w:ascii="Georgia" w:hAnsi="Georgia"/>
          <w:color w:val="000000"/>
          <w:lang/>
        </w:rPr>
        <w:t xml:space="preserve">Make your calories count by eating a heart-healthy diet high in fresh fruits and vegetables and low in sodium and </w:t>
      </w:r>
      <w:proofErr w:type="gramStart"/>
      <w:r>
        <w:rPr>
          <w:rFonts w:ascii="Georgia" w:hAnsi="Georgia"/>
          <w:color w:val="000000"/>
          <w:lang/>
        </w:rPr>
        <w:t>trans</w:t>
      </w:r>
      <w:proofErr w:type="gramEnd"/>
      <w:r>
        <w:rPr>
          <w:rFonts w:ascii="Georgia" w:hAnsi="Georgia"/>
          <w:color w:val="000000"/>
          <w:lang/>
        </w:rPr>
        <w:t xml:space="preserve"> fat.</w:t>
      </w:r>
    </w:p>
    <w:p w:rsidR="00ED59F7" w:rsidRDefault="00ED59F7" w:rsidP="00ED59F7">
      <w:pPr>
        <w:numPr>
          <w:ilvl w:val="0"/>
          <w:numId w:val="13"/>
        </w:numPr>
        <w:spacing w:before="30" w:beforeAutospacing="0" w:after="30" w:afterAutospacing="0" w:line="240" w:lineRule="atLeast"/>
        <w:ind w:left="724"/>
        <w:rPr>
          <w:rFonts w:ascii="Georgia" w:hAnsi="Georgia"/>
          <w:color w:val="000000"/>
          <w:lang/>
        </w:rPr>
      </w:pPr>
      <w:r>
        <w:rPr>
          <w:rFonts w:ascii="Georgia" w:hAnsi="Georgia"/>
          <w:color w:val="000000"/>
          <w:lang/>
        </w:rPr>
        <w:t>Take control of your heart health by following your doctor's prescription instructions.</w:t>
      </w:r>
    </w:p>
    <w:p w:rsidR="00ED59F7" w:rsidRDefault="00ED59F7" w:rsidP="00ED59F7">
      <w:pPr>
        <w:spacing w:before="0" w:beforeAutospacing="0" w:after="180" w:afterAutospacing="0"/>
        <w:ind w:left="4"/>
        <w:rPr>
          <w:rFonts w:ascii="Georgia" w:hAnsi="Georgia"/>
          <w:color w:val="000000"/>
          <w:lang/>
        </w:rPr>
      </w:pPr>
      <w:r>
        <w:rPr>
          <w:rFonts w:ascii="Georgia" w:hAnsi="Georgia"/>
          <w:color w:val="000000"/>
          <w:lang/>
        </w:rPr>
        <w:t xml:space="preserve">Together, we can all be one in a million this Heart Month and every month. </w:t>
      </w:r>
      <w:hyperlink r:id="rId29" w:tgtFrame="_blank" w:history="1">
        <w:r>
          <w:rPr>
            <w:rStyle w:val="Hyperlink"/>
            <w:rFonts w:ascii="Georgia" w:hAnsi="Georgia"/>
            <w:color w:val="000000"/>
            <w:lang/>
          </w:rPr>
          <w:t>Learn more about Million Hearts</w:t>
        </w:r>
        <w:r>
          <w:rPr>
            <w:rFonts w:ascii="Georgia" w:hAnsi="Georgia"/>
            <w:noProof/>
            <w:color w:val="000000"/>
          </w:rPr>
          <w:drawing>
            <wp:inline distT="0" distB="0" distL="0" distR="0">
              <wp:extent cx="95250" cy="95250"/>
              <wp:effectExtent l="19050" t="0" r="0" b="0"/>
              <wp:docPr id="11" name="Picture 2" descr="External Web 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Web Site Icon"/>
                      <pic:cNvPicPr>
                        <a:picLocks noChangeAspect="1" noChangeArrowheads="1"/>
                      </pic:cNvPicPr>
                    </pic:nvPicPr>
                    <pic:blipFill>
                      <a:blip r:embed="rId12" r:link="rId13"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Pr>
          <w:rFonts w:ascii="Georgia" w:hAnsi="Georgia"/>
          <w:color w:val="000000"/>
          <w:lang/>
        </w:rPr>
        <w:t>.</w:t>
      </w:r>
    </w:p>
    <w:p w:rsidR="00ED59F7" w:rsidRDefault="00ED59F7" w:rsidP="00ED59F7">
      <w:pPr>
        <w:spacing w:before="0" w:beforeAutospacing="0" w:after="180" w:afterAutospacing="0"/>
        <w:rPr>
          <w:rFonts w:ascii="Georgia" w:hAnsi="Georgia"/>
          <w:color w:val="000000"/>
          <w:sz w:val="18"/>
          <w:szCs w:val="18"/>
          <w:lang/>
        </w:rPr>
      </w:pPr>
      <w:hyperlink r:id="rId30" w:history="1">
        <w:r>
          <w:rPr>
            <w:rStyle w:val="Hyperlink"/>
            <w:rFonts w:ascii="Georgia" w:hAnsi="Georgia"/>
            <w:sz w:val="18"/>
            <w:szCs w:val="18"/>
            <w:lang/>
          </w:rPr>
          <w:t>http://www.cdc.gov/Features/HeartMonth/</w:t>
        </w:r>
      </w:hyperlink>
    </w:p>
    <w:p w:rsidR="00ED59F7" w:rsidRDefault="00ED59F7" w:rsidP="00ED59F7">
      <w:pPr>
        <w:spacing w:before="0" w:beforeAutospacing="0" w:after="180" w:afterAutospacing="0"/>
        <w:rPr>
          <w:rFonts w:ascii="Georgia" w:hAnsi="Georgia"/>
          <w:color w:val="000000"/>
          <w:lang/>
        </w:rPr>
      </w:pPr>
    </w:p>
    <w:p w:rsidR="00ED59F7" w:rsidRDefault="00ED59F7" w:rsidP="00ED59F7">
      <w:pPr>
        <w:spacing w:beforeAutospacing="0" w:after="180" w:afterAutospacing="0"/>
        <w:ind w:left="4"/>
        <w:jc w:val="center"/>
        <w:rPr>
          <w:rFonts w:ascii="Georgia" w:hAnsi="Georgia"/>
          <w:b/>
          <w:bCs/>
          <w:color w:val="000000"/>
          <w:spacing w:val="15"/>
          <w:sz w:val="36"/>
          <w:szCs w:val="36"/>
          <w:lang/>
        </w:rPr>
      </w:pPr>
      <w:r>
        <w:rPr>
          <w:rFonts w:ascii="Georgia" w:hAnsi="Georgia"/>
          <w:b/>
          <w:bCs/>
          <w:color w:val="000000"/>
          <w:spacing w:val="15"/>
          <w:sz w:val="36"/>
          <w:szCs w:val="36"/>
          <w:lang/>
        </w:rPr>
        <w:t>Have a Safe and Healthy Super Bowl Celebration</w:t>
      </w:r>
    </w:p>
    <w:p w:rsidR="00ED59F7" w:rsidRDefault="00ED59F7" w:rsidP="00ED59F7">
      <w:pPr>
        <w:spacing w:before="0" w:beforeAutospacing="0" w:after="264" w:afterAutospacing="0"/>
        <w:jc w:val="center"/>
        <w:rPr>
          <w:b/>
          <w:bCs/>
          <w:i/>
          <w:iCs/>
          <w:sz w:val="22"/>
          <w:szCs w:val="22"/>
          <w:lang/>
        </w:rPr>
      </w:pPr>
      <w:r>
        <w:rPr>
          <w:b/>
          <w:bCs/>
          <w:i/>
          <w:iCs/>
          <w:sz w:val="28"/>
          <w:szCs w:val="28"/>
          <w:lang/>
        </w:rPr>
        <w:t>Whether you are having or going to a party, these tips provide a Healthy Game Plan for Super Bowl Sunday.</w:t>
      </w:r>
    </w:p>
    <w:p w:rsidR="00ED59F7" w:rsidRDefault="00ED59F7" w:rsidP="00ED59F7">
      <w:pPr>
        <w:spacing w:before="0" w:beforeAutospacing="0" w:after="264" w:afterAutospacing="0"/>
        <w:rPr>
          <w:rFonts w:ascii="Arial" w:hAnsi="Arial" w:cs="Arial"/>
          <w:color w:val="000000"/>
          <w:sz w:val="18"/>
          <w:szCs w:val="18"/>
          <w:lang/>
        </w:rPr>
      </w:pPr>
    </w:p>
    <w:p w:rsidR="00ED59F7" w:rsidRDefault="00ED59F7" w:rsidP="00ED59F7">
      <w:pPr>
        <w:spacing w:before="0" w:beforeAutospacing="0" w:after="264" w:afterAutospacing="0"/>
        <w:jc w:val="center"/>
        <w:rPr>
          <w:rFonts w:ascii="Arial" w:hAnsi="Arial" w:cs="Arial"/>
          <w:color w:val="000000"/>
          <w:sz w:val="18"/>
          <w:szCs w:val="18"/>
          <w:lang/>
        </w:rPr>
      </w:pPr>
      <w:r>
        <w:rPr>
          <w:rFonts w:ascii="Arial" w:hAnsi="Arial" w:cs="Arial"/>
          <w:noProof/>
          <w:color w:val="000000"/>
          <w:sz w:val="18"/>
          <w:szCs w:val="18"/>
        </w:rPr>
        <w:drawing>
          <wp:inline distT="0" distB="0" distL="0" distR="0">
            <wp:extent cx="2667000" cy="1009650"/>
            <wp:effectExtent l="19050" t="0" r="0" b="0"/>
            <wp:docPr id="12" name="Picture 7" descr="Photo: A young driver with his 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A young driver with his father"/>
                    <pic:cNvPicPr>
                      <a:picLocks noChangeAspect="1" noChangeArrowheads="1"/>
                    </pic:cNvPicPr>
                  </pic:nvPicPr>
                  <pic:blipFill>
                    <a:blip r:embed="rId31" r:link="rId32" cstate="print"/>
                    <a:srcRect/>
                    <a:stretch>
                      <a:fillRect/>
                    </a:stretch>
                  </pic:blipFill>
                  <pic:spPr bwMode="auto">
                    <a:xfrm>
                      <a:off x="0" y="0"/>
                      <a:ext cx="2667000" cy="1009650"/>
                    </a:xfrm>
                    <a:prstGeom prst="rect">
                      <a:avLst/>
                    </a:prstGeom>
                    <a:noFill/>
                    <a:ln w="9525">
                      <a:noFill/>
                      <a:miter lim="800000"/>
                      <a:headEnd/>
                      <a:tailEnd/>
                    </a:ln>
                  </pic:spPr>
                </pic:pic>
              </a:graphicData>
            </a:graphic>
          </wp:inline>
        </w:drawing>
      </w:r>
    </w:p>
    <w:p w:rsidR="00ED59F7" w:rsidRDefault="00ED59F7" w:rsidP="00ED59F7">
      <w:pPr>
        <w:spacing w:before="4" w:beforeAutospacing="0" w:after="60" w:afterAutospacing="0"/>
        <w:ind w:left="4"/>
        <w:jc w:val="center"/>
        <w:rPr>
          <w:rFonts w:ascii="Georgia" w:hAnsi="Georgia"/>
          <w:b/>
          <w:bCs/>
          <w:color w:val="000000"/>
          <w:spacing w:val="15"/>
          <w:u w:val="single"/>
          <w:lang/>
        </w:rPr>
      </w:pPr>
    </w:p>
    <w:p w:rsidR="00ED59F7" w:rsidRDefault="00ED59F7" w:rsidP="00ED59F7">
      <w:pPr>
        <w:spacing w:before="4" w:beforeAutospacing="0" w:after="60" w:afterAutospacing="0"/>
        <w:ind w:left="4"/>
        <w:jc w:val="center"/>
        <w:rPr>
          <w:rFonts w:ascii="Georgia" w:hAnsi="Georgia"/>
          <w:b/>
          <w:bCs/>
          <w:color w:val="000000"/>
          <w:spacing w:val="15"/>
          <w:u w:val="single"/>
          <w:lang/>
        </w:rPr>
      </w:pPr>
    </w:p>
    <w:p w:rsidR="00ED59F7" w:rsidRDefault="00ED59F7" w:rsidP="00ED59F7">
      <w:pPr>
        <w:spacing w:before="4" w:beforeAutospacing="0" w:after="60" w:afterAutospacing="0"/>
        <w:ind w:left="4"/>
        <w:jc w:val="center"/>
        <w:rPr>
          <w:rFonts w:ascii="Georgia" w:hAnsi="Georgia"/>
          <w:b/>
          <w:bCs/>
          <w:color w:val="000000"/>
          <w:spacing w:val="15"/>
          <w:u w:val="single"/>
          <w:lang/>
        </w:rPr>
      </w:pPr>
      <w:r>
        <w:rPr>
          <w:rFonts w:ascii="Georgia" w:hAnsi="Georgia"/>
          <w:b/>
          <w:bCs/>
          <w:color w:val="000000"/>
          <w:spacing w:val="15"/>
          <w:u w:val="single"/>
          <w:lang/>
        </w:rPr>
        <w:lastRenderedPageBreak/>
        <w:t>Eat healthy</w:t>
      </w:r>
    </w:p>
    <w:p w:rsidR="00ED59F7" w:rsidRDefault="00ED59F7" w:rsidP="00ED59F7">
      <w:pPr>
        <w:spacing w:before="0" w:beforeAutospacing="0" w:after="180" w:afterAutospacing="0"/>
        <w:ind w:left="4"/>
        <w:rPr>
          <w:rFonts w:ascii="Georgia" w:hAnsi="Georgia"/>
          <w:color w:val="000000"/>
          <w:lang/>
        </w:rPr>
      </w:pPr>
      <w:r>
        <w:rPr>
          <w:rFonts w:ascii="Georgia" w:hAnsi="Georgia"/>
          <w:color w:val="000000"/>
          <w:lang/>
        </w:rPr>
        <w:t xml:space="preserve">Hosting the party? </w:t>
      </w:r>
      <w:r>
        <w:rPr>
          <w:rFonts w:ascii="Georgia" w:hAnsi="Georgia"/>
          <w:b/>
          <w:bCs/>
          <w:color w:val="000000"/>
          <w:lang/>
        </w:rPr>
        <w:t>Avoid a false start</w:t>
      </w:r>
      <w:r>
        <w:rPr>
          <w:rFonts w:ascii="Georgia" w:hAnsi="Georgia"/>
          <w:color w:val="000000"/>
          <w:lang/>
        </w:rPr>
        <w:t xml:space="preserve"> with fattening foods. Add healthy snacks to your menu instead of high fat foods, or go for the super bowl trophy by serving all healthy snacks. Eat healthy snacks before the celebration to prevent overindulging.</w:t>
      </w:r>
    </w:p>
    <w:p w:rsidR="00ED59F7" w:rsidRDefault="00ED59F7" w:rsidP="00ED59F7">
      <w:pPr>
        <w:numPr>
          <w:ilvl w:val="0"/>
          <w:numId w:val="14"/>
        </w:numPr>
        <w:spacing w:before="30" w:beforeAutospacing="0" w:after="30" w:afterAutospacing="0" w:line="240" w:lineRule="atLeast"/>
        <w:ind w:left="949"/>
        <w:rPr>
          <w:rFonts w:ascii="Georgia" w:hAnsi="Georgia"/>
          <w:color w:val="000000"/>
          <w:lang/>
        </w:rPr>
      </w:pPr>
      <w:r>
        <w:rPr>
          <w:rFonts w:ascii="Georgia" w:hAnsi="Georgia"/>
          <w:color w:val="000000"/>
          <w:lang/>
        </w:rPr>
        <w:t xml:space="preserve">Include fresh fruits and vegetables, such as apple halves or carrot sticks. There should be a variety in season. </w:t>
      </w:r>
    </w:p>
    <w:p w:rsidR="00ED59F7" w:rsidRDefault="00ED59F7" w:rsidP="00ED59F7">
      <w:pPr>
        <w:numPr>
          <w:ilvl w:val="0"/>
          <w:numId w:val="14"/>
        </w:numPr>
        <w:spacing w:before="30" w:beforeAutospacing="0" w:after="30" w:afterAutospacing="0" w:line="240" w:lineRule="atLeast"/>
        <w:ind w:left="949"/>
        <w:rPr>
          <w:rFonts w:ascii="Georgia" w:hAnsi="Georgia"/>
          <w:color w:val="000000"/>
          <w:lang/>
        </w:rPr>
      </w:pPr>
      <w:r>
        <w:rPr>
          <w:rFonts w:ascii="Georgia" w:hAnsi="Georgia"/>
          <w:color w:val="000000"/>
          <w:lang/>
        </w:rPr>
        <w:t xml:space="preserve">Avoid the blind side; many dips and dressings contain far more calories than you think. Limit portions or serve fat-free or low-fat dips and dressings. </w:t>
      </w:r>
    </w:p>
    <w:p w:rsidR="00ED59F7" w:rsidRDefault="00ED59F7" w:rsidP="00ED59F7">
      <w:pPr>
        <w:numPr>
          <w:ilvl w:val="0"/>
          <w:numId w:val="14"/>
        </w:numPr>
        <w:spacing w:before="30" w:beforeAutospacing="0" w:after="30" w:afterAutospacing="0" w:line="240" w:lineRule="atLeast"/>
        <w:ind w:left="949"/>
        <w:rPr>
          <w:rFonts w:ascii="Georgia" w:hAnsi="Georgia"/>
          <w:color w:val="000000"/>
          <w:lang/>
        </w:rPr>
      </w:pPr>
      <w:r>
        <w:rPr>
          <w:rFonts w:ascii="Georgia" w:hAnsi="Georgia"/>
          <w:color w:val="000000"/>
          <w:lang/>
        </w:rPr>
        <w:t xml:space="preserve">Offer foods and beverages low in fat, calories, sugars, salt, and sodium. </w:t>
      </w:r>
    </w:p>
    <w:p w:rsidR="00ED59F7" w:rsidRDefault="00ED59F7" w:rsidP="00ED59F7">
      <w:pPr>
        <w:numPr>
          <w:ilvl w:val="0"/>
          <w:numId w:val="14"/>
        </w:numPr>
        <w:spacing w:before="30" w:beforeAutospacing="0" w:after="30" w:afterAutospacing="0" w:line="240" w:lineRule="atLeast"/>
        <w:ind w:left="949"/>
        <w:rPr>
          <w:rFonts w:ascii="Georgia" w:hAnsi="Georgia"/>
          <w:color w:val="000000"/>
          <w:lang/>
        </w:rPr>
      </w:pPr>
      <w:r>
        <w:rPr>
          <w:rFonts w:ascii="Georgia" w:hAnsi="Georgia"/>
          <w:color w:val="000000"/>
          <w:lang/>
        </w:rPr>
        <w:t>Serve foods and beverages that can be consumed by people with diabetes or on special diets.</w:t>
      </w:r>
    </w:p>
    <w:p w:rsidR="00ED59F7" w:rsidRDefault="00ED59F7" w:rsidP="00ED59F7">
      <w:pPr>
        <w:spacing w:before="4" w:beforeAutospacing="0" w:after="60" w:afterAutospacing="0"/>
        <w:ind w:left="4"/>
        <w:rPr>
          <w:rFonts w:ascii="Georgia" w:hAnsi="Georgia"/>
          <w:b/>
          <w:bCs/>
          <w:color w:val="000000"/>
          <w:spacing w:val="15"/>
          <w:lang/>
        </w:rPr>
      </w:pPr>
    </w:p>
    <w:p w:rsidR="00ED59F7" w:rsidRDefault="00ED59F7" w:rsidP="00ED59F7">
      <w:pPr>
        <w:spacing w:before="4" w:beforeAutospacing="0" w:after="60" w:afterAutospacing="0"/>
        <w:ind w:left="4"/>
        <w:rPr>
          <w:rFonts w:ascii="Georgia" w:hAnsi="Georgia"/>
          <w:b/>
          <w:bCs/>
          <w:color w:val="000000"/>
          <w:spacing w:val="15"/>
          <w:u w:val="single"/>
          <w:lang/>
        </w:rPr>
      </w:pPr>
      <w:r>
        <w:rPr>
          <w:rFonts w:ascii="Georgia" w:hAnsi="Georgia"/>
          <w:b/>
          <w:bCs/>
          <w:color w:val="000000"/>
          <w:spacing w:val="15"/>
          <w:u w:val="single"/>
          <w:lang/>
        </w:rPr>
        <w:t xml:space="preserve">Limit alcohol </w:t>
      </w:r>
    </w:p>
    <w:p w:rsidR="00ED59F7" w:rsidRDefault="00ED59F7" w:rsidP="00ED59F7">
      <w:pPr>
        <w:spacing w:before="0" w:beforeAutospacing="0" w:after="180" w:afterAutospacing="0"/>
        <w:ind w:left="4"/>
        <w:rPr>
          <w:rFonts w:ascii="Georgia" w:hAnsi="Georgia"/>
          <w:color w:val="000000"/>
          <w:sz w:val="22"/>
          <w:szCs w:val="22"/>
          <w:lang/>
        </w:rPr>
      </w:pPr>
      <w:r>
        <w:rPr>
          <w:rFonts w:ascii="Georgia" w:hAnsi="Georgia"/>
          <w:b/>
          <w:bCs/>
          <w:color w:val="000000"/>
          <w:sz w:val="22"/>
          <w:szCs w:val="22"/>
          <w:lang/>
        </w:rPr>
        <w:t>Don't get a penalty for drinking and driving</w:t>
      </w:r>
      <w:r>
        <w:rPr>
          <w:rFonts w:ascii="Georgia" w:hAnsi="Georgia"/>
          <w:color w:val="000000"/>
          <w:sz w:val="22"/>
          <w:szCs w:val="22"/>
          <w:lang/>
        </w:rPr>
        <w:t>. Take steps to make sure you and other guests you celebrate with avoid driving under the influence of alcohol.</w:t>
      </w:r>
    </w:p>
    <w:p w:rsidR="00ED59F7" w:rsidRDefault="00ED59F7" w:rsidP="00ED59F7">
      <w:pPr>
        <w:spacing w:before="4" w:beforeAutospacing="0" w:after="60" w:afterAutospacing="0"/>
        <w:rPr>
          <w:rFonts w:ascii="Georgia" w:hAnsi="Georgia"/>
          <w:b/>
          <w:bCs/>
          <w:color w:val="000000"/>
          <w:spacing w:val="15"/>
          <w:sz w:val="10"/>
          <w:szCs w:val="10"/>
          <w:lang/>
        </w:rPr>
      </w:pPr>
    </w:p>
    <w:p w:rsidR="00ED59F7" w:rsidRDefault="00ED59F7" w:rsidP="00ED59F7">
      <w:pPr>
        <w:spacing w:before="4" w:beforeAutospacing="0" w:after="60" w:afterAutospacing="0"/>
        <w:ind w:left="4"/>
        <w:rPr>
          <w:rFonts w:ascii="Georgia" w:hAnsi="Georgia"/>
          <w:b/>
          <w:bCs/>
          <w:color w:val="000000"/>
          <w:spacing w:val="15"/>
          <w:u w:val="single"/>
          <w:lang/>
        </w:rPr>
      </w:pPr>
      <w:r>
        <w:rPr>
          <w:rFonts w:ascii="Georgia" w:hAnsi="Georgia"/>
          <w:b/>
          <w:bCs/>
          <w:color w:val="000000"/>
          <w:spacing w:val="15"/>
          <w:u w:val="single"/>
          <w:lang/>
        </w:rPr>
        <w:t xml:space="preserve">Get physical activity </w:t>
      </w:r>
    </w:p>
    <w:p w:rsidR="00ED59F7" w:rsidRDefault="00ED59F7" w:rsidP="00ED59F7">
      <w:pPr>
        <w:spacing w:before="0" w:beforeAutospacing="0" w:after="180" w:afterAutospacing="0"/>
        <w:ind w:left="4"/>
        <w:rPr>
          <w:rFonts w:ascii="Georgia" w:hAnsi="Georgia"/>
          <w:color w:val="000000"/>
          <w:sz w:val="22"/>
          <w:szCs w:val="22"/>
          <w:lang/>
        </w:rPr>
      </w:pPr>
      <w:r>
        <w:rPr>
          <w:rFonts w:ascii="Georgia" w:hAnsi="Georgia"/>
          <w:b/>
          <w:bCs/>
          <w:color w:val="000000"/>
          <w:sz w:val="22"/>
          <w:szCs w:val="22"/>
          <w:lang/>
        </w:rPr>
        <w:t>Score a first down</w:t>
      </w:r>
      <w:r>
        <w:rPr>
          <w:rFonts w:ascii="Georgia" w:hAnsi="Georgia"/>
          <w:color w:val="000000"/>
          <w:sz w:val="22"/>
          <w:szCs w:val="22"/>
          <w:lang/>
        </w:rPr>
        <w:t xml:space="preserve"> by adding games that include physical activity. Physical activity doesn't need to be hard to be beneficial. Be active for at least 2½ hours a week. Include activities that raise your breathing and heart rates, and that strengthen your muscles.</w:t>
      </w:r>
    </w:p>
    <w:p w:rsidR="00ED59F7" w:rsidRDefault="00ED59F7" w:rsidP="00ED59F7">
      <w:pPr>
        <w:numPr>
          <w:ilvl w:val="0"/>
          <w:numId w:val="15"/>
        </w:numPr>
        <w:spacing w:before="30" w:beforeAutospacing="0" w:after="30" w:afterAutospacing="0" w:line="240" w:lineRule="atLeast"/>
        <w:ind w:left="724"/>
        <w:rPr>
          <w:rFonts w:ascii="Georgia" w:hAnsi="Georgia"/>
          <w:color w:val="000000"/>
          <w:sz w:val="22"/>
          <w:szCs w:val="22"/>
          <w:lang/>
        </w:rPr>
      </w:pPr>
      <w:r>
        <w:rPr>
          <w:rFonts w:ascii="Georgia" w:hAnsi="Georgia"/>
          <w:color w:val="000000"/>
          <w:sz w:val="22"/>
          <w:szCs w:val="22"/>
          <w:lang/>
        </w:rPr>
        <w:t xml:space="preserve">Dance along with the music during half time or put on your own half-time show. </w:t>
      </w:r>
    </w:p>
    <w:p w:rsidR="00ED59F7" w:rsidRDefault="00ED59F7" w:rsidP="00ED59F7">
      <w:pPr>
        <w:numPr>
          <w:ilvl w:val="0"/>
          <w:numId w:val="15"/>
        </w:numPr>
        <w:spacing w:before="30" w:beforeAutospacing="0" w:after="30" w:afterAutospacing="0" w:line="240" w:lineRule="atLeast"/>
        <w:ind w:left="724"/>
        <w:rPr>
          <w:rFonts w:ascii="Georgia" w:hAnsi="Georgia"/>
          <w:color w:val="000000"/>
          <w:sz w:val="22"/>
          <w:szCs w:val="22"/>
          <w:lang/>
        </w:rPr>
      </w:pPr>
      <w:r>
        <w:rPr>
          <w:rFonts w:ascii="Georgia" w:hAnsi="Georgia"/>
          <w:color w:val="000000"/>
          <w:sz w:val="22"/>
          <w:szCs w:val="22"/>
          <w:lang/>
        </w:rPr>
        <w:t xml:space="preserve">Toss the football around during commercial breaks. </w:t>
      </w:r>
    </w:p>
    <w:p w:rsidR="00ED59F7" w:rsidRDefault="00ED59F7" w:rsidP="00ED59F7">
      <w:pPr>
        <w:numPr>
          <w:ilvl w:val="0"/>
          <w:numId w:val="15"/>
        </w:numPr>
        <w:spacing w:before="30" w:beforeAutospacing="0" w:after="180" w:afterAutospacing="0" w:line="240" w:lineRule="atLeast"/>
        <w:ind w:left="724"/>
        <w:rPr>
          <w:rFonts w:ascii="Georgia" w:hAnsi="Georgia"/>
          <w:color w:val="000000"/>
          <w:sz w:val="22"/>
          <w:szCs w:val="22"/>
          <w:lang/>
        </w:rPr>
      </w:pPr>
      <w:r>
        <w:rPr>
          <w:rFonts w:ascii="Georgia" w:hAnsi="Georgia"/>
          <w:color w:val="000000"/>
          <w:sz w:val="22"/>
          <w:szCs w:val="22"/>
          <w:lang/>
        </w:rPr>
        <w:t>Lift hand weights, stretch, or use a stationary bicycle or treadmill while watching television.</w:t>
      </w:r>
    </w:p>
    <w:p w:rsidR="00ED59F7" w:rsidRDefault="00ED59F7" w:rsidP="00ED59F7">
      <w:pPr>
        <w:spacing w:before="375" w:beforeAutospacing="0" w:after="180" w:afterAutospacing="0"/>
        <w:ind w:right="4"/>
        <w:rPr>
          <w:rFonts w:ascii="Georgia" w:hAnsi="Georgia"/>
          <w:b/>
          <w:bCs/>
          <w:color w:val="000000"/>
          <w:spacing w:val="15"/>
          <w:sz w:val="22"/>
          <w:szCs w:val="22"/>
          <w:lang/>
        </w:rPr>
      </w:pPr>
      <w:r>
        <w:rPr>
          <w:rFonts w:ascii="Georgia" w:hAnsi="Georgia"/>
          <w:b/>
          <w:bCs/>
          <w:color w:val="000000"/>
          <w:spacing w:val="15"/>
          <w:u w:val="single"/>
          <w:lang/>
        </w:rPr>
        <w:t>Stay safe</w:t>
      </w:r>
      <w:r>
        <w:rPr>
          <w:rFonts w:ascii="Georgia" w:hAnsi="Georgia"/>
          <w:b/>
          <w:bCs/>
          <w:color w:val="000000"/>
          <w:spacing w:val="15"/>
          <w:lang/>
        </w:rPr>
        <w:t xml:space="preserve">                                                                                                                                                                   </w:t>
      </w:r>
      <w:r>
        <w:rPr>
          <w:rFonts w:ascii="Georgia" w:hAnsi="Georgia"/>
          <w:b/>
          <w:bCs/>
          <w:color w:val="000000"/>
          <w:sz w:val="22"/>
          <w:szCs w:val="22"/>
          <w:lang/>
        </w:rPr>
        <w:t>Parties and tailgating can be fun</w:t>
      </w:r>
      <w:r>
        <w:rPr>
          <w:rFonts w:ascii="Georgia" w:hAnsi="Georgia"/>
          <w:color w:val="000000"/>
          <w:lang/>
        </w:rPr>
        <w:t xml:space="preserve">, </w:t>
      </w:r>
      <w:r>
        <w:rPr>
          <w:rFonts w:ascii="Georgia" w:hAnsi="Georgia"/>
          <w:color w:val="000000"/>
          <w:sz w:val="22"/>
          <w:szCs w:val="22"/>
          <w:lang/>
        </w:rPr>
        <w:t>but it's important to pay close attention to things that may cause injury and take precautions. Injuries, both unintentional and those caused by acts of violence, are among the top ten killers for Americans of all ages. Injuries can cause pain and inconvenience, and even lead to disability, chronic pain, and death.</w:t>
      </w:r>
    </w:p>
    <w:p w:rsidR="00ED59F7" w:rsidRDefault="00ED59F7" w:rsidP="00ED59F7">
      <w:pPr>
        <w:rPr>
          <w:rFonts w:ascii="Georgia" w:hAnsi="Georgia"/>
          <w:sz w:val="16"/>
          <w:szCs w:val="16"/>
        </w:rPr>
      </w:pPr>
      <w:hyperlink r:id="rId33" w:history="1">
        <w:r>
          <w:rPr>
            <w:rStyle w:val="Hyperlink"/>
            <w:rFonts w:ascii="Georgia" w:hAnsi="Georgia"/>
            <w:sz w:val="16"/>
            <w:szCs w:val="16"/>
          </w:rPr>
          <w:t>http://www.cdc.gov/Features/HealthySuperbowl/</w:t>
        </w:r>
      </w:hyperlink>
      <w:r>
        <w:rPr>
          <w:rFonts w:ascii="Georgia" w:hAnsi="Georgia"/>
          <w:sz w:val="16"/>
          <w:szCs w:val="16"/>
        </w:rPr>
        <w:t xml:space="preserve">    </w:t>
      </w:r>
    </w:p>
    <w:p w:rsidR="00ED59F7" w:rsidRDefault="00ED59F7" w:rsidP="00ED59F7">
      <w:pPr>
        <w:spacing w:line="240" w:lineRule="atLeast"/>
        <w:jc w:val="center"/>
        <w:rPr>
          <w:rFonts w:ascii="Georgia" w:hAnsi="Georgia"/>
          <w:b/>
          <w:bCs/>
          <w:color w:val="C00000"/>
          <w:sz w:val="40"/>
          <w:szCs w:val="40"/>
        </w:rPr>
      </w:pPr>
    </w:p>
    <w:p w:rsidR="002E227E" w:rsidRDefault="002E227E" w:rsidP="00ED59F7">
      <w:pPr>
        <w:spacing w:line="240" w:lineRule="atLeast"/>
        <w:jc w:val="center"/>
        <w:rPr>
          <w:rFonts w:ascii="Georgia" w:hAnsi="Georgia"/>
          <w:b/>
          <w:bCs/>
          <w:color w:val="C00000"/>
          <w:sz w:val="40"/>
          <w:szCs w:val="40"/>
        </w:rPr>
      </w:pPr>
    </w:p>
    <w:p w:rsidR="00ED59F7" w:rsidRPr="002E227E" w:rsidRDefault="00ED59F7" w:rsidP="002E227E">
      <w:pPr>
        <w:spacing w:line="240" w:lineRule="atLeast"/>
        <w:jc w:val="center"/>
        <w:rPr>
          <w:rFonts w:ascii="Georgia" w:hAnsi="Georgia"/>
          <w:b/>
          <w:bCs/>
          <w:color w:val="C00000"/>
          <w:sz w:val="40"/>
          <w:szCs w:val="40"/>
        </w:rPr>
      </w:pPr>
      <w:r>
        <w:rPr>
          <w:rFonts w:ascii="Georgia" w:hAnsi="Georgia"/>
          <w:b/>
          <w:bCs/>
          <w:color w:val="C00000"/>
          <w:sz w:val="40"/>
          <w:szCs w:val="40"/>
        </w:rPr>
        <w:lastRenderedPageBreak/>
        <w:t>NUT</w:t>
      </w:r>
      <w:r w:rsidRPr="00ED59F7">
        <w:rPr>
          <w:rFonts w:ascii="Georgia" w:hAnsi="Georgia"/>
          <w:b/>
          <w:bCs/>
          <w:color w:val="C00000"/>
          <w:sz w:val="40"/>
          <w:szCs w:val="40"/>
        </w:rPr>
        <w:t xml:space="preserve"> </w:t>
      </w:r>
      <w:r>
        <w:rPr>
          <w:rFonts w:ascii="Georgia" w:hAnsi="Georgia"/>
          <w:b/>
          <w:bCs/>
          <w:color w:val="C00000"/>
          <w:sz w:val="40"/>
          <w:szCs w:val="40"/>
        </w:rPr>
        <w:t xml:space="preserve">RITION CORNER </w:t>
      </w:r>
      <w:r w:rsidRPr="00ED59F7">
        <w:rPr>
          <w:rFonts w:ascii="Georgia" w:hAnsi="Georgia"/>
          <w:b/>
          <w:bCs/>
          <w:color w:val="C00000"/>
          <w:sz w:val="40"/>
          <w:szCs w:val="40"/>
        </w:rPr>
        <w:drawing>
          <wp:inline distT="0" distB="0" distL="0" distR="0">
            <wp:extent cx="876300" cy="561975"/>
            <wp:effectExtent l="19050" t="0" r="0" b="0"/>
            <wp:docPr id="35" name="Picture 13" descr="cid:image019.jpg@01CCE0F5.5E2F4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9.jpg@01CCE0F5.5E2F4FB0"/>
                    <pic:cNvPicPr>
                      <a:picLocks noChangeAspect="1" noChangeArrowheads="1"/>
                    </pic:cNvPicPr>
                  </pic:nvPicPr>
                  <pic:blipFill>
                    <a:blip r:embed="rId34" r:link="rId35" cstate="print"/>
                    <a:srcRect/>
                    <a:stretch>
                      <a:fillRect/>
                    </a:stretch>
                  </pic:blipFill>
                  <pic:spPr bwMode="auto">
                    <a:xfrm>
                      <a:off x="0" y="0"/>
                      <a:ext cx="876300" cy="561975"/>
                    </a:xfrm>
                    <a:prstGeom prst="rect">
                      <a:avLst/>
                    </a:prstGeom>
                    <a:noFill/>
                    <a:ln w="9525">
                      <a:noFill/>
                      <a:miter lim="800000"/>
                      <a:headEnd/>
                      <a:tailEnd/>
                    </a:ln>
                  </pic:spPr>
                </pic:pic>
              </a:graphicData>
            </a:graphic>
          </wp:inline>
        </w:drawing>
      </w:r>
      <w:r w:rsidRPr="00ED59F7">
        <w:rPr>
          <w:rFonts w:ascii="Georgia" w:hAnsi="Georgia"/>
          <w:b/>
          <w:bCs/>
          <w:color w:val="C00000"/>
          <w:sz w:val="40"/>
        </w:rPr>
        <w:t xml:space="preserve"> </w:t>
      </w:r>
      <w:r>
        <w:rPr>
          <w:noProof/>
        </w:rPr>
        <w:drawing>
          <wp:inline distT="0" distB="0" distL="0" distR="0">
            <wp:extent cx="5943600" cy="658658"/>
            <wp:effectExtent l="19050" t="0" r="0" b="0"/>
            <wp:docPr id="34" name="Picture 37" descr="Photo: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hoto:Fruits and Vegetables"/>
                    <pic:cNvPicPr>
                      <a:picLocks noChangeAspect="1" noChangeArrowheads="1"/>
                    </pic:cNvPicPr>
                  </pic:nvPicPr>
                  <pic:blipFill>
                    <a:blip r:embed="rId36" r:link="rId37" cstate="print"/>
                    <a:srcRect/>
                    <a:stretch>
                      <a:fillRect/>
                    </a:stretch>
                  </pic:blipFill>
                  <pic:spPr bwMode="auto">
                    <a:xfrm>
                      <a:off x="0" y="0"/>
                      <a:ext cx="5943600" cy="658658"/>
                    </a:xfrm>
                    <a:prstGeom prst="rect">
                      <a:avLst/>
                    </a:prstGeom>
                    <a:noFill/>
                    <a:ln w="9525">
                      <a:noFill/>
                      <a:miter lim="800000"/>
                      <a:headEnd/>
                      <a:tailEnd/>
                    </a:ln>
                  </pic:spPr>
                </pic:pic>
              </a:graphicData>
            </a:graphic>
          </wp:inline>
        </w:drawing>
      </w:r>
    </w:p>
    <w:p w:rsidR="00ED59F7" w:rsidRDefault="00ED59F7" w:rsidP="00ED59F7">
      <w:pPr>
        <w:jc w:val="center"/>
      </w:pPr>
      <w:r>
        <w:rPr>
          <w:noProof/>
        </w:rPr>
        <w:drawing>
          <wp:inline distT="0" distB="0" distL="0" distR="0">
            <wp:extent cx="1514475" cy="561975"/>
            <wp:effectExtent l="19050" t="0" r="9525" b="0"/>
            <wp:docPr id="15" name="Picture 54" descr="Weekly Menu Ideas: This Week's Menu. Fruits And Veggies More Matter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eekly Menu Ideas: This Week's Menu. Fruits And Veggies More Matters.org"/>
                    <pic:cNvPicPr>
                      <a:picLocks noChangeAspect="1" noChangeArrowheads="1"/>
                    </pic:cNvPicPr>
                  </pic:nvPicPr>
                  <pic:blipFill>
                    <a:blip r:embed="rId38" r:link="rId39" cstate="print"/>
                    <a:srcRect/>
                    <a:stretch>
                      <a:fillRect/>
                    </a:stretch>
                  </pic:blipFill>
                  <pic:spPr bwMode="auto">
                    <a:xfrm>
                      <a:off x="0" y="0"/>
                      <a:ext cx="1514475" cy="561975"/>
                    </a:xfrm>
                    <a:prstGeom prst="rect">
                      <a:avLst/>
                    </a:prstGeom>
                    <a:noFill/>
                    <a:ln w="9525">
                      <a:noFill/>
                      <a:miter lim="800000"/>
                      <a:headEnd/>
                      <a:tailEnd/>
                    </a:ln>
                  </pic:spPr>
                </pic:pic>
              </a:graphicData>
            </a:graphic>
          </wp:inline>
        </w:drawing>
      </w:r>
    </w:p>
    <w:tbl>
      <w:tblPr>
        <w:tblW w:w="4500" w:type="pct"/>
        <w:jc w:val="center"/>
        <w:tblCellSpacing w:w="0" w:type="dxa"/>
        <w:tblCellMar>
          <w:left w:w="0" w:type="dxa"/>
          <w:right w:w="0" w:type="dxa"/>
        </w:tblCellMar>
        <w:tblLook w:val="04A0"/>
      </w:tblPr>
      <w:tblGrid>
        <w:gridCol w:w="1188"/>
        <w:gridCol w:w="158"/>
        <w:gridCol w:w="5204"/>
        <w:gridCol w:w="158"/>
        <w:gridCol w:w="1797"/>
      </w:tblGrid>
      <w:tr w:rsidR="00ED59F7" w:rsidTr="00ED59F7">
        <w:trPr>
          <w:tblCellSpacing w:w="0" w:type="dxa"/>
          <w:jc w:val="center"/>
        </w:trPr>
        <w:tc>
          <w:tcPr>
            <w:tcW w:w="750" w:type="pct"/>
            <w:shd w:val="clear" w:color="auto" w:fill="751117"/>
            <w:tcMar>
              <w:top w:w="45" w:type="dxa"/>
              <w:left w:w="45" w:type="dxa"/>
              <w:bottom w:w="45" w:type="dxa"/>
              <w:right w:w="45" w:type="dxa"/>
            </w:tcMar>
            <w:vAlign w:val="center"/>
            <w:hideMark/>
          </w:tcPr>
          <w:p w:rsidR="00ED59F7" w:rsidRDefault="00ED59F7">
            <w:r>
              <w:rPr>
                <w:rStyle w:val="Strong"/>
                <w:color w:val="FFFFFF"/>
              </w:rPr>
              <w:t>Meal</w:t>
            </w:r>
          </w:p>
        </w:tc>
        <w:tc>
          <w:tcPr>
            <w:tcW w:w="100" w:type="pct"/>
            <w:shd w:val="clear" w:color="auto" w:fill="751117"/>
            <w:tcMar>
              <w:top w:w="45" w:type="dxa"/>
              <w:left w:w="45" w:type="dxa"/>
              <w:bottom w:w="45" w:type="dxa"/>
              <w:right w:w="45" w:type="dxa"/>
            </w:tcMar>
            <w:vAlign w:val="center"/>
            <w:hideMark/>
          </w:tcPr>
          <w:p w:rsidR="00ED59F7" w:rsidRDefault="00ED59F7">
            <w:r>
              <w:rPr>
                <w:noProof/>
              </w:rPr>
              <w:drawing>
                <wp:inline distT="0" distB="0" distL="0" distR="0">
                  <wp:extent cx="9525" cy="152400"/>
                  <wp:effectExtent l="19050" t="0" r="9525" b="0"/>
                  <wp:docPr id="16" name="Picture 55" descr="http://www.fruitsandveggiesmorematters.org/wp-content/uploads/UserFiles/Image/planning/meal/whit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fruitsandveggiesmorematters.org/wp-content/uploads/UserFiles/Image/planning/meal/white_line.jpg"/>
                          <pic:cNvPicPr>
                            <a:picLocks noChangeAspect="1" noChangeArrowheads="1"/>
                          </pic:cNvPicPr>
                        </pic:nvPicPr>
                        <pic:blipFill>
                          <a:blip r:embed="rId40" r:link="rId41"/>
                          <a:srcRect/>
                          <a:stretch>
                            <a:fillRect/>
                          </a:stretch>
                        </pic:blipFill>
                        <pic:spPr bwMode="auto">
                          <a:xfrm>
                            <a:off x="0" y="0"/>
                            <a:ext cx="9525" cy="152400"/>
                          </a:xfrm>
                          <a:prstGeom prst="rect">
                            <a:avLst/>
                          </a:prstGeom>
                          <a:noFill/>
                          <a:ln w="9525">
                            <a:noFill/>
                            <a:miter lim="800000"/>
                            <a:headEnd/>
                            <a:tailEnd/>
                          </a:ln>
                        </pic:spPr>
                      </pic:pic>
                    </a:graphicData>
                  </a:graphic>
                </wp:inline>
              </w:drawing>
            </w:r>
          </w:p>
        </w:tc>
        <w:tc>
          <w:tcPr>
            <w:tcW w:w="3150" w:type="pct"/>
            <w:shd w:val="clear" w:color="auto" w:fill="751117"/>
            <w:tcMar>
              <w:top w:w="45" w:type="dxa"/>
              <w:left w:w="45" w:type="dxa"/>
              <w:bottom w:w="45" w:type="dxa"/>
              <w:right w:w="45" w:type="dxa"/>
            </w:tcMar>
            <w:vAlign w:val="center"/>
            <w:hideMark/>
          </w:tcPr>
          <w:p w:rsidR="00ED59F7" w:rsidRDefault="00ED59F7">
            <w:r>
              <w:rPr>
                <w:rStyle w:val="Strong"/>
                <w:color w:val="FFFFFF"/>
              </w:rPr>
              <w:t>Ingredients</w:t>
            </w:r>
          </w:p>
        </w:tc>
        <w:tc>
          <w:tcPr>
            <w:tcW w:w="100" w:type="pct"/>
            <w:shd w:val="clear" w:color="auto" w:fill="751117"/>
            <w:tcMar>
              <w:top w:w="45" w:type="dxa"/>
              <w:left w:w="45" w:type="dxa"/>
              <w:bottom w:w="45" w:type="dxa"/>
              <w:right w:w="45" w:type="dxa"/>
            </w:tcMar>
            <w:vAlign w:val="center"/>
            <w:hideMark/>
          </w:tcPr>
          <w:p w:rsidR="00ED59F7" w:rsidRDefault="00ED59F7">
            <w:r>
              <w:rPr>
                <w:noProof/>
              </w:rPr>
              <w:drawing>
                <wp:inline distT="0" distB="0" distL="0" distR="0">
                  <wp:extent cx="9525" cy="152400"/>
                  <wp:effectExtent l="19050" t="0" r="9525" b="0"/>
                  <wp:docPr id="17" name="Picture 56" descr="http://www.fruitsandveggiesmorematters.org/wp-content/uploads/UserFiles/Image/planning/meal/white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fruitsandveggiesmorematters.org/wp-content/uploads/UserFiles/Image/planning/meal/white_line.jpg"/>
                          <pic:cNvPicPr>
                            <a:picLocks noChangeAspect="1" noChangeArrowheads="1"/>
                          </pic:cNvPicPr>
                        </pic:nvPicPr>
                        <pic:blipFill>
                          <a:blip r:embed="rId40" r:link="rId41"/>
                          <a:srcRect/>
                          <a:stretch>
                            <a:fillRect/>
                          </a:stretch>
                        </pic:blipFill>
                        <pic:spPr bwMode="auto">
                          <a:xfrm>
                            <a:off x="0" y="0"/>
                            <a:ext cx="9525" cy="152400"/>
                          </a:xfrm>
                          <a:prstGeom prst="rect">
                            <a:avLst/>
                          </a:prstGeom>
                          <a:noFill/>
                          <a:ln w="9525">
                            <a:noFill/>
                            <a:miter lim="800000"/>
                            <a:headEnd/>
                            <a:tailEnd/>
                          </a:ln>
                        </pic:spPr>
                      </pic:pic>
                    </a:graphicData>
                  </a:graphic>
                </wp:inline>
              </w:drawing>
            </w:r>
          </w:p>
        </w:tc>
        <w:tc>
          <w:tcPr>
            <w:tcW w:w="900" w:type="pct"/>
            <w:shd w:val="clear" w:color="auto" w:fill="751117"/>
            <w:tcMar>
              <w:top w:w="45" w:type="dxa"/>
              <w:left w:w="45" w:type="dxa"/>
              <w:bottom w:w="45" w:type="dxa"/>
              <w:right w:w="45" w:type="dxa"/>
            </w:tcMar>
            <w:vAlign w:val="center"/>
            <w:hideMark/>
          </w:tcPr>
          <w:p w:rsidR="00ED59F7" w:rsidRDefault="00ED59F7">
            <w:r>
              <w:rPr>
                <w:rStyle w:val="Strong"/>
                <w:color w:val="FFFFFF"/>
              </w:rPr>
              <w:t>Calories/Serving</w:t>
            </w:r>
          </w:p>
        </w:tc>
      </w:tr>
      <w:tr w:rsidR="00ED59F7" w:rsidTr="00ED59F7">
        <w:trPr>
          <w:tblCellSpacing w:w="0" w:type="dxa"/>
          <w:jc w:val="center"/>
        </w:trPr>
        <w:tc>
          <w:tcPr>
            <w:tcW w:w="0" w:type="auto"/>
            <w:tcMar>
              <w:top w:w="45" w:type="dxa"/>
              <w:left w:w="45" w:type="dxa"/>
              <w:bottom w:w="45" w:type="dxa"/>
              <w:right w:w="45" w:type="dxa"/>
            </w:tcMar>
            <w:hideMark/>
          </w:tcPr>
          <w:p w:rsidR="00ED59F7" w:rsidRDefault="00ED59F7">
            <w:r>
              <w:rPr>
                <w:rStyle w:val="Strong"/>
              </w:rPr>
              <w:t>Breakfast</w:t>
            </w:r>
          </w:p>
        </w:tc>
        <w:tc>
          <w:tcPr>
            <w:tcW w:w="0" w:type="auto"/>
            <w:tcMar>
              <w:top w:w="45" w:type="dxa"/>
              <w:left w:w="45" w:type="dxa"/>
              <w:bottom w:w="45" w:type="dxa"/>
              <w:right w:w="45" w:type="dxa"/>
            </w:tcMar>
            <w:hideMark/>
          </w:tcPr>
          <w:p w:rsidR="00ED59F7" w:rsidRDefault="00ED59F7">
            <w:r>
              <w:rPr>
                <w:noProof/>
              </w:rPr>
              <w:drawing>
                <wp:inline distT="0" distB="0" distL="0" distR="0">
                  <wp:extent cx="9525" cy="314325"/>
                  <wp:effectExtent l="19050" t="0" r="9525" b="0"/>
                  <wp:docPr id="18" name="Picture 57"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fruitsandveggiesmorematters.org/wp-content/uploads/UserFiles/Image/planning/meal/red_line_dotted.jpg"/>
                          <pic:cNvPicPr>
                            <a:picLocks noChangeAspect="1" noChangeArrowheads="1"/>
                          </pic:cNvPicPr>
                        </pic:nvPicPr>
                        <pic:blipFill>
                          <a:blip r:embed="rId42" r:link="rId43"/>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ED59F7" w:rsidRDefault="00ED59F7">
            <w:r>
              <w:rPr>
                <w:rStyle w:val="Strong"/>
              </w:rPr>
              <w:t>Heart Warming Oatmeal w/Fruit &amp; Nuts, Pear, Milk</w:t>
            </w:r>
            <w:r>
              <w:t xml:space="preserve"> </w:t>
            </w:r>
          </w:p>
          <w:p w:rsidR="00ED59F7" w:rsidRDefault="00ED59F7">
            <w:r>
              <w:t> </w:t>
            </w:r>
            <w:hyperlink r:id="rId44" w:tooltip="Heart Warming Oatmeal w/Fruit &amp; Nuts Recipe: Fruits And Veggies More Matters.org" w:history="1">
              <w:r>
                <w:rPr>
                  <w:rStyle w:val="Hyperlink"/>
                </w:rPr>
                <w:t>Heart Warming Oatmeal w/Fruit &amp; Nuts</w:t>
              </w:r>
            </w:hyperlink>
            <w:r>
              <w:br/>
              <w:t xml:space="preserve">Grapefruit juice, whole oats, tangerine wedges, dates, and almonds sprinkled with brown sugar—ready in 10-15 minutes! </w:t>
            </w:r>
            <w:hyperlink r:id="rId45" w:tooltip="Heart Warming Oatmeal w/Fruit &amp; Nuts Recipe: Fruits And Veggies More Matters.org" w:history="1">
              <w:r>
                <w:rPr>
                  <w:rStyle w:val="Hyperlink"/>
                </w:rPr>
                <w:t>See Recipe</w:t>
              </w:r>
            </w:hyperlink>
          </w:p>
          <w:p w:rsidR="00ED59F7" w:rsidRDefault="00ED59F7">
            <w:r>
              <w:t> 1 medium pear</w:t>
            </w:r>
            <w:r>
              <w:br/>
              <w:t>1 ½ cups (12 oz) low-fat milk</w:t>
            </w:r>
          </w:p>
        </w:tc>
        <w:tc>
          <w:tcPr>
            <w:tcW w:w="0" w:type="auto"/>
            <w:tcMar>
              <w:top w:w="45" w:type="dxa"/>
              <w:left w:w="45" w:type="dxa"/>
              <w:bottom w:w="45" w:type="dxa"/>
              <w:right w:w="45" w:type="dxa"/>
            </w:tcMar>
            <w:hideMark/>
          </w:tcPr>
          <w:p w:rsidR="00ED59F7" w:rsidRDefault="00ED59F7">
            <w:r>
              <w:rPr>
                <w:noProof/>
              </w:rPr>
              <w:drawing>
                <wp:inline distT="0" distB="0" distL="0" distR="0">
                  <wp:extent cx="9525" cy="314325"/>
                  <wp:effectExtent l="19050" t="0" r="9525" b="0"/>
                  <wp:docPr id="19" name="Picture 58"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fruitsandveggiesmorematters.org/wp-content/uploads/UserFiles/Image/planning/meal/red_line_dotted.jpg"/>
                          <pic:cNvPicPr>
                            <a:picLocks noChangeAspect="1" noChangeArrowheads="1"/>
                          </pic:cNvPicPr>
                        </pic:nvPicPr>
                        <pic:blipFill>
                          <a:blip r:embed="rId42" r:link="rId43"/>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ED59F7" w:rsidRDefault="00ED59F7">
            <w:r>
              <w:t>534 calories</w:t>
            </w:r>
          </w:p>
        </w:tc>
      </w:tr>
      <w:tr w:rsidR="00ED59F7" w:rsidTr="00ED59F7">
        <w:trPr>
          <w:tblCellSpacing w:w="0" w:type="dxa"/>
          <w:jc w:val="center"/>
        </w:trPr>
        <w:tc>
          <w:tcPr>
            <w:tcW w:w="0" w:type="auto"/>
            <w:gridSpan w:val="5"/>
            <w:tcMar>
              <w:top w:w="45" w:type="dxa"/>
              <w:left w:w="45" w:type="dxa"/>
              <w:bottom w:w="45" w:type="dxa"/>
              <w:right w:w="45" w:type="dxa"/>
            </w:tcMar>
            <w:vAlign w:val="center"/>
            <w:hideMark/>
          </w:tcPr>
          <w:p w:rsidR="00ED59F7" w:rsidRDefault="00ED59F7">
            <w:r>
              <w:rPr>
                <w:noProof/>
              </w:rPr>
              <w:drawing>
                <wp:inline distT="0" distB="0" distL="0" distR="0">
                  <wp:extent cx="4953000" cy="9525"/>
                  <wp:effectExtent l="19050" t="0" r="0" b="0"/>
                  <wp:docPr id="20" name="Picture 59" descr="http://www.fruitsandveggiesmorematters.org/wp-content/uploads/UserFiles/Image/planning/meal/re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fruitsandveggiesmorematters.org/wp-content/uploads/UserFiles/Image/planning/meal/red_line.jpg"/>
                          <pic:cNvPicPr>
                            <a:picLocks noChangeAspect="1" noChangeArrowheads="1"/>
                          </pic:cNvPicPr>
                        </pic:nvPicPr>
                        <pic:blipFill>
                          <a:blip r:embed="rId46" r:link="rId47"/>
                          <a:srcRect/>
                          <a:stretch>
                            <a:fillRect/>
                          </a:stretch>
                        </pic:blipFill>
                        <pic:spPr bwMode="auto">
                          <a:xfrm>
                            <a:off x="0" y="0"/>
                            <a:ext cx="4953000" cy="9525"/>
                          </a:xfrm>
                          <a:prstGeom prst="rect">
                            <a:avLst/>
                          </a:prstGeom>
                          <a:noFill/>
                          <a:ln w="9525">
                            <a:noFill/>
                            <a:miter lim="800000"/>
                            <a:headEnd/>
                            <a:tailEnd/>
                          </a:ln>
                        </pic:spPr>
                      </pic:pic>
                    </a:graphicData>
                  </a:graphic>
                </wp:inline>
              </w:drawing>
            </w:r>
          </w:p>
        </w:tc>
      </w:tr>
      <w:tr w:rsidR="00ED59F7" w:rsidTr="00ED59F7">
        <w:trPr>
          <w:tblCellSpacing w:w="0" w:type="dxa"/>
          <w:jc w:val="center"/>
        </w:trPr>
        <w:tc>
          <w:tcPr>
            <w:tcW w:w="0" w:type="auto"/>
            <w:tcMar>
              <w:top w:w="45" w:type="dxa"/>
              <w:left w:w="45" w:type="dxa"/>
              <w:bottom w:w="45" w:type="dxa"/>
              <w:right w:w="45" w:type="dxa"/>
            </w:tcMar>
            <w:hideMark/>
          </w:tcPr>
          <w:p w:rsidR="00ED59F7" w:rsidRDefault="00ED59F7">
            <w:r>
              <w:rPr>
                <w:rStyle w:val="Strong"/>
              </w:rPr>
              <w:t>Lunch</w:t>
            </w:r>
          </w:p>
        </w:tc>
        <w:tc>
          <w:tcPr>
            <w:tcW w:w="0" w:type="auto"/>
            <w:tcMar>
              <w:top w:w="45" w:type="dxa"/>
              <w:left w:w="45" w:type="dxa"/>
              <w:bottom w:w="45" w:type="dxa"/>
              <w:right w:w="45" w:type="dxa"/>
            </w:tcMar>
            <w:hideMark/>
          </w:tcPr>
          <w:p w:rsidR="00ED59F7" w:rsidRDefault="00ED59F7">
            <w:r>
              <w:rPr>
                <w:noProof/>
              </w:rPr>
              <w:drawing>
                <wp:inline distT="0" distB="0" distL="0" distR="0">
                  <wp:extent cx="9525" cy="314325"/>
                  <wp:effectExtent l="19050" t="0" r="9525" b="0"/>
                  <wp:docPr id="21" name="Picture 60"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fruitsandveggiesmorematters.org/wp-content/uploads/UserFiles/Image/planning/meal/red_line_dotted.jpg"/>
                          <pic:cNvPicPr>
                            <a:picLocks noChangeAspect="1" noChangeArrowheads="1"/>
                          </pic:cNvPicPr>
                        </pic:nvPicPr>
                        <pic:blipFill>
                          <a:blip r:embed="rId42" r:link="rId43"/>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ED59F7" w:rsidRDefault="00ED59F7">
            <w:r>
              <w:rPr>
                <w:rStyle w:val="Strong"/>
              </w:rPr>
              <w:t>Turkey Sub (Lettuce, Onion, Tomato), Chicken Noodle Soup, Apple</w:t>
            </w:r>
            <w:r>
              <w:t xml:space="preserve"> </w:t>
            </w:r>
          </w:p>
          <w:p w:rsidR="00ED59F7" w:rsidRDefault="00ED59F7">
            <w:r>
              <w:t> </w:t>
            </w:r>
            <w:r>
              <w:rPr>
                <w:rStyle w:val="Strong"/>
              </w:rPr>
              <w:t>Turkey Sub</w:t>
            </w:r>
            <w:r>
              <w:br/>
              <w:t>6-inch whole wheat roll</w:t>
            </w:r>
            <w:r>
              <w:br/>
              <w:t>2 oz turkey, sliced</w:t>
            </w:r>
            <w:r>
              <w:br/>
              <w:t>½ cup lettuce, tomato, onion</w:t>
            </w:r>
            <w:r>
              <w:br/>
              <w:t>1 Tbsp olive oil</w:t>
            </w:r>
          </w:p>
          <w:p w:rsidR="00ED59F7" w:rsidRDefault="00ED59F7">
            <w:r>
              <w:t> 1 cup chicken noodle soup, low-sodium</w:t>
            </w:r>
            <w:r>
              <w:br/>
              <w:t>1 medium apple</w:t>
            </w:r>
            <w:r>
              <w:br/>
              <w:t>16 oz water</w:t>
            </w:r>
          </w:p>
        </w:tc>
        <w:tc>
          <w:tcPr>
            <w:tcW w:w="0" w:type="auto"/>
            <w:tcMar>
              <w:top w:w="45" w:type="dxa"/>
              <w:left w:w="45" w:type="dxa"/>
              <w:bottom w:w="45" w:type="dxa"/>
              <w:right w:w="45" w:type="dxa"/>
            </w:tcMar>
            <w:hideMark/>
          </w:tcPr>
          <w:p w:rsidR="00ED59F7" w:rsidRDefault="00ED59F7">
            <w:r>
              <w:rPr>
                <w:noProof/>
              </w:rPr>
              <w:drawing>
                <wp:inline distT="0" distB="0" distL="0" distR="0">
                  <wp:extent cx="9525" cy="314325"/>
                  <wp:effectExtent l="19050" t="0" r="9525" b="0"/>
                  <wp:docPr id="22" name="Picture 61"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ruitsandveggiesmorematters.org/wp-content/uploads/UserFiles/Image/planning/meal/red_line_dotted.jpg"/>
                          <pic:cNvPicPr>
                            <a:picLocks noChangeAspect="1" noChangeArrowheads="1"/>
                          </pic:cNvPicPr>
                        </pic:nvPicPr>
                        <pic:blipFill>
                          <a:blip r:embed="rId42" r:link="rId43"/>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ED59F7" w:rsidRDefault="00ED59F7">
            <w:r>
              <w:t>713 calories</w:t>
            </w:r>
          </w:p>
        </w:tc>
      </w:tr>
      <w:tr w:rsidR="00ED59F7" w:rsidTr="00ED59F7">
        <w:trPr>
          <w:tblCellSpacing w:w="0" w:type="dxa"/>
          <w:jc w:val="center"/>
        </w:trPr>
        <w:tc>
          <w:tcPr>
            <w:tcW w:w="0" w:type="auto"/>
            <w:gridSpan w:val="5"/>
            <w:tcMar>
              <w:top w:w="45" w:type="dxa"/>
              <w:left w:w="45" w:type="dxa"/>
              <w:bottom w:w="45" w:type="dxa"/>
              <w:right w:w="45" w:type="dxa"/>
            </w:tcMar>
            <w:vAlign w:val="center"/>
            <w:hideMark/>
          </w:tcPr>
          <w:p w:rsidR="00ED59F7" w:rsidRDefault="00ED59F7">
            <w:r>
              <w:rPr>
                <w:noProof/>
              </w:rPr>
              <w:drawing>
                <wp:inline distT="0" distB="0" distL="0" distR="0">
                  <wp:extent cx="4953000" cy="9525"/>
                  <wp:effectExtent l="19050" t="0" r="0" b="0"/>
                  <wp:docPr id="23" name="Picture 62" descr="http://www.fruitsandveggiesmorematters.org/wp-content/uploads/UserFiles/Image/planning/meal/re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fruitsandveggiesmorematters.org/wp-content/uploads/UserFiles/Image/planning/meal/red_line.jpg"/>
                          <pic:cNvPicPr>
                            <a:picLocks noChangeAspect="1" noChangeArrowheads="1"/>
                          </pic:cNvPicPr>
                        </pic:nvPicPr>
                        <pic:blipFill>
                          <a:blip r:embed="rId46" r:link="rId47"/>
                          <a:srcRect/>
                          <a:stretch>
                            <a:fillRect/>
                          </a:stretch>
                        </pic:blipFill>
                        <pic:spPr bwMode="auto">
                          <a:xfrm>
                            <a:off x="0" y="0"/>
                            <a:ext cx="4953000" cy="9525"/>
                          </a:xfrm>
                          <a:prstGeom prst="rect">
                            <a:avLst/>
                          </a:prstGeom>
                          <a:noFill/>
                          <a:ln w="9525">
                            <a:noFill/>
                            <a:miter lim="800000"/>
                            <a:headEnd/>
                            <a:tailEnd/>
                          </a:ln>
                        </pic:spPr>
                      </pic:pic>
                    </a:graphicData>
                  </a:graphic>
                </wp:inline>
              </w:drawing>
            </w:r>
          </w:p>
        </w:tc>
      </w:tr>
      <w:tr w:rsidR="00ED59F7" w:rsidTr="00ED59F7">
        <w:trPr>
          <w:tblCellSpacing w:w="0" w:type="dxa"/>
          <w:jc w:val="center"/>
        </w:trPr>
        <w:tc>
          <w:tcPr>
            <w:tcW w:w="0" w:type="auto"/>
            <w:tcMar>
              <w:top w:w="45" w:type="dxa"/>
              <w:left w:w="45" w:type="dxa"/>
              <w:bottom w:w="45" w:type="dxa"/>
              <w:right w:w="45" w:type="dxa"/>
            </w:tcMar>
            <w:hideMark/>
          </w:tcPr>
          <w:p w:rsidR="00ED59F7" w:rsidRDefault="00ED59F7">
            <w:r>
              <w:rPr>
                <w:rStyle w:val="Strong"/>
              </w:rPr>
              <w:t>Dinner</w:t>
            </w:r>
          </w:p>
        </w:tc>
        <w:tc>
          <w:tcPr>
            <w:tcW w:w="0" w:type="auto"/>
            <w:tcMar>
              <w:top w:w="45" w:type="dxa"/>
              <w:left w:w="45" w:type="dxa"/>
              <w:bottom w:w="45" w:type="dxa"/>
              <w:right w:w="45" w:type="dxa"/>
            </w:tcMar>
            <w:hideMark/>
          </w:tcPr>
          <w:p w:rsidR="00ED59F7" w:rsidRDefault="00ED59F7">
            <w:r>
              <w:rPr>
                <w:noProof/>
              </w:rPr>
              <w:drawing>
                <wp:inline distT="0" distB="0" distL="0" distR="0">
                  <wp:extent cx="9525" cy="314325"/>
                  <wp:effectExtent l="19050" t="0" r="9525" b="0"/>
                  <wp:docPr id="24" name="Picture 63"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ruitsandveggiesmorematters.org/wp-content/uploads/UserFiles/Image/planning/meal/red_line_dotted.jpg"/>
                          <pic:cNvPicPr>
                            <a:picLocks noChangeAspect="1" noChangeArrowheads="1"/>
                          </pic:cNvPicPr>
                        </pic:nvPicPr>
                        <pic:blipFill>
                          <a:blip r:embed="rId42" r:link="rId43"/>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ED59F7" w:rsidRDefault="00ED59F7">
            <w:r>
              <w:rPr>
                <w:rStyle w:val="Strong"/>
              </w:rPr>
              <w:t>Honey-Dijon Chicken w/Peach Salsa, Simple Salad, Milk</w:t>
            </w:r>
            <w:r>
              <w:t xml:space="preserve"> </w:t>
            </w:r>
          </w:p>
          <w:p w:rsidR="00ED59F7" w:rsidRDefault="00ED59F7">
            <w:r>
              <w:t> </w:t>
            </w:r>
            <w:hyperlink r:id="rId48" w:tooltip="Honey-Dijon Chicken w/Peach Salsa Recipe: Fruits And Veggies More Matters.org" w:history="1">
              <w:r>
                <w:rPr>
                  <w:rStyle w:val="Hyperlink"/>
                </w:rPr>
                <w:t>Honey-Dijon Chicken w/Peach Salsa</w:t>
              </w:r>
            </w:hyperlink>
            <w:r>
              <w:br/>
              <w:t xml:space="preserve">Broiled chicken breasts brushed with mustard, salt, and pepper and topped with peach-cilantro salsa. </w:t>
            </w:r>
            <w:hyperlink r:id="rId49" w:tooltip="Honey-Dijon Chicken w/Peach Salsa Recipe: Fruits And Veggies More Matters.org" w:history="1">
              <w:r>
                <w:rPr>
                  <w:rStyle w:val="Hyperlink"/>
                </w:rPr>
                <w:t>See Recipe</w:t>
              </w:r>
            </w:hyperlink>
            <w:r>
              <w:t xml:space="preserve"> </w:t>
            </w:r>
          </w:p>
          <w:p w:rsidR="00ED59F7" w:rsidRDefault="00ED59F7">
            <w:r>
              <w:t> </w:t>
            </w:r>
            <w:r>
              <w:rPr>
                <w:rStyle w:val="Strong"/>
              </w:rPr>
              <w:t>Salad</w:t>
            </w:r>
            <w:r>
              <w:br/>
            </w:r>
            <w:r>
              <w:lastRenderedPageBreak/>
              <w:t>1 cup spinach leaves</w:t>
            </w:r>
            <w:r>
              <w:br/>
              <w:t>¼ cup dried cranberries</w:t>
            </w:r>
            <w:r>
              <w:br/>
              <w:t>½ cup cucumbers, sliced</w:t>
            </w:r>
            <w:r>
              <w:br/>
              <w:t>½ oz almonds, sliced</w:t>
            </w:r>
            <w:r>
              <w:br/>
              <w:t>1 tsp olive oil &amp; balsamic mixture</w:t>
            </w:r>
          </w:p>
          <w:p w:rsidR="00ED59F7" w:rsidRDefault="00ED59F7">
            <w:r>
              <w:t> 1 ½ cups (12 oz) low-fat milk</w:t>
            </w:r>
          </w:p>
        </w:tc>
        <w:tc>
          <w:tcPr>
            <w:tcW w:w="0" w:type="auto"/>
            <w:tcMar>
              <w:top w:w="45" w:type="dxa"/>
              <w:left w:w="45" w:type="dxa"/>
              <w:bottom w:w="45" w:type="dxa"/>
              <w:right w:w="45" w:type="dxa"/>
            </w:tcMar>
            <w:hideMark/>
          </w:tcPr>
          <w:p w:rsidR="00ED59F7" w:rsidRDefault="00ED59F7">
            <w:r>
              <w:rPr>
                <w:noProof/>
              </w:rPr>
              <w:lastRenderedPageBreak/>
              <w:drawing>
                <wp:inline distT="0" distB="0" distL="0" distR="0">
                  <wp:extent cx="9525" cy="314325"/>
                  <wp:effectExtent l="19050" t="0" r="9525" b="0"/>
                  <wp:docPr id="25" name="Picture 64"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fruitsandveggiesmorematters.org/wp-content/uploads/UserFiles/Image/planning/meal/red_line_dotted.jpg"/>
                          <pic:cNvPicPr>
                            <a:picLocks noChangeAspect="1" noChangeArrowheads="1"/>
                          </pic:cNvPicPr>
                        </pic:nvPicPr>
                        <pic:blipFill>
                          <a:blip r:embed="rId42" r:link="rId43"/>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ED59F7" w:rsidRDefault="00ED59F7">
            <w:r>
              <w:t>609 calories</w:t>
            </w:r>
          </w:p>
        </w:tc>
      </w:tr>
      <w:tr w:rsidR="00ED59F7" w:rsidTr="00ED59F7">
        <w:trPr>
          <w:tblCellSpacing w:w="0" w:type="dxa"/>
          <w:jc w:val="center"/>
        </w:trPr>
        <w:tc>
          <w:tcPr>
            <w:tcW w:w="0" w:type="auto"/>
            <w:gridSpan w:val="5"/>
            <w:tcMar>
              <w:top w:w="45" w:type="dxa"/>
              <w:left w:w="45" w:type="dxa"/>
              <w:bottom w:w="45" w:type="dxa"/>
              <w:right w:w="45" w:type="dxa"/>
            </w:tcMar>
            <w:vAlign w:val="center"/>
            <w:hideMark/>
          </w:tcPr>
          <w:p w:rsidR="00ED59F7" w:rsidRDefault="00ED59F7">
            <w:r>
              <w:rPr>
                <w:noProof/>
              </w:rPr>
              <w:lastRenderedPageBreak/>
              <w:drawing>
                <wp:inline distT="0" distB="0" distL="0" distR="0">
                  <wp:extent cx="4953000" cy="9525"/>
                  <wp:effectExtent l="19050" t="0" r="0" b="0"/>
                  <wp:docPr id="26" name="Picture 65" descr="http://www.fruitsandveggiesmorematters.org/wp-content/uploads/UserFiles/Image/planning/meal/red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ruitsandveggiesmorematters.org/wp-content/uploads/UserFiles/Image/planning/meal/red_line.jpg"/>
                          <pic:cNvPicPr>
                            <a:picLocks noChangeAspect="1" noChangeArrowheads="1"/>
                          </pic:cNvPicPr>
                        </pic:nvPicPr>
                        <pic:blipFill>
                          <a:blip r:embed="rId46" r:link="rId47"/>
                          <a:srcRect/>
                          <a:stretch>
                            <a:fillRect/>
                          </a:stretch>
                        </pic:blipFill>
                        <pic:spPr bwMode="auto">
                          <a:xfrm>
                            <a:off x="0" y="0"/>
                            <a:ext cx="4953000" cy="9525"/>
                          </a:xfrm>
                          <a:prstGeom prst="rect">
                            <a:avLst/>
                          </a:prstGeom>
                          <a:noFill/>
                          <a:ln w="9525">
                            <a:noFill/>
                            <a:miter lim="800000"/>
                            <a:headEnd/>
                            <a:tailEnd/>
                          </a:ln>
                        </pic:spPr>
                      </pic:pic>
                    </a:graphicData>
                  </a:graphic>
                </wp:inline>
              </w:drawing>
            </w:r>
          </w:p>
        </w:tc>
      </w:tr>
      <w:tr w:rsidR="00ED59F7" w:rsidTr="00ED59F7">
        <w:trPr>
          <w:tblCellSpacing w:w="0" w:type="dxa"/>
          <w:jc w:val="center"/>
        </w:trPr>
        <w:tc>
          <w:tcPr>
            <w:tcW w:w="0" w:type="auto"/>
            <w:tcMar>
              <w:top w:w="45" w:type="dxa"/>
              <w:left w:w="45" w:type="dxa"/>
              <w:bottom w:w="45" w:type="dxa"/>
              <w:right w:w="45" w:type="dxa"/>
            </w:tcMar>
            <w:hideMark/>
          </w:tcPr>
          <w:p w:rsidR="00ED59F7" w:rsidRDefault="00ED59F7">
            <w:r>
              <w:rPr>
                <w:rStyle w:val="Strong"/>
              </w:rPr>
              <w:t>Snack #1</w:t>
            </w:r>
          </w:p>
        </w:tc>
        <w:tc>
          <w:tcPr>
            <w:tcW w:w="0" w:type="auto"/>
            <w:tcMar>
              <w:top w:w="45" w:type="dxa"/>
              <w:left w:w="45" w:type="dxa"/>
              <w:bottom w:w="45" w:type="dxa"/>
              <w:right w:w="45" w:type="dxa"/>
            </w:tcMar>
            <w:hideMark/>
          </w:tcPr>
          <w:p w:rsidR="00ED59F7" w:rsidRDefault="00ED59F7">
            <w:r>
              <w:rPr>
                <w:noProof/>
              </w:rPr>
              <w:drawing>
                <wp:inline distT="0" distB="0" distL="0" distR="0">
                  <wp:extent cx="9525" cy="314325"/>
                  <wp:effectExtent l="19050" t="0" r="9525" b="0"/>
                  <wp:docPr id="27" name="Picture 66"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ruitsandveggiesmorematters.org/wp-content/uploads/UserFiles/Image/planning/meal/red_line_dotted.jpg"/>
                          <pic:cNvPicPr>
                            <a:picLocks noChangeAspect="1" noChangeArrowheads="1"/>
                          </pic:cNvPicPr>
                        </pic:nvPicPr>
                        <pic:blipFill>
                          <a:blip r:embed="rId42" r:link="rId43"/>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ED59F7" w:rsidRDefault="00ED59F7">
            <w:r>
              <w:t>25-30 mini brown rice cakes</w:t>
            </w:r>
            <w:r>
              <w:br/>
              <w:t xml:space="preserve">1 cup baby carrots </w:t>
            </w:r>
          </w:p>
          <w:p w:rsidR="00ED59F7" w:rsidRDefault="00ED59F7">
            <w:r>
              <w:t> 16 oz water</w:t>
            </w:r>
          </w:p>
        </w:tc>
        <w:tc>
          <w:tcPr>
            <w:tcW w:w="0" w:type="auto"/>
            <w:tcMar>
              <w:top w:w="45" w:type="dxa"/>
              <w:left w:w="45" w:type="dxa"/>
              <w:bottom w:w="45" w:type="dxa"/>
              <w:right w:w="45" w:type="dxa"/>
            </w:tcMar>
            <w:hideMark/>
          </w:tcPr>
          <w:p w:rsidR="00ED59F7" w:rsidRDefault="00ED59F7">
            <w:r>
              <w:rPr>
                <w:noProof/>
              </w:rPr>
              <w:drawing>
                <wp:inline distT="0" distB="0" distL="0" distR="0">
                  <wp:extent cx="9525" cy="314325"/>
                  <wp:effectExtent l="19050" t="0" r="9525" b="0"/>
                  <wp:docPr id="28" name="Picture 67" descr="http://www.fruitsandveggiesmorematters.org/wp-content/uploads/UserFiles/Image/planning/meal/red_line_dot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fruitsandveggiesmorematters.org/wp-content/uploads/UserFiles/Image/planning/meal/red_line_dotted.jpg"/>
                          <pic:cNvPicPr>
                            <a:picLocks noChangeAspect="1" noChangeArrowheads="1"/>
                          </pic:cNvPicPr>
                        </pic:nvPicPr>
                        <pic:blipFill>
                          <a:blip r:embed="rId42" r:link="rId43"/>
                          <a:srcRect/>
                          <a:stretch>
                            <a:fillRect/>
                          </a:stretch>
                        </pic:blipFill>
                        <pic:spPr bwMode="auto">
                          <a:xfrm>
                            <a:off x="0" y="0"/>
                            <a:ext cx="9525" cy="314325"/>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ED59F7" w:rsidRDefault="00ED59F7">
            <w:r>
              <w:t>170 calories</w:t>
            </w:r>
          </w:p>
        </w:tc>
      </w:tr>
    </w:tbl>
    <w:p w:rsidR="00ED59F7" w:rsidRDefault="00ED59F7" w:rsidP="00ED59F7">
      <w:pPr>
        <w:jc w:val="center"/>
      </w:pPr>
      <w:r>
        <w:rPr>
          <w:noProof/>
        </w:rPr>
        <w:drawing>
          <wp:inline distT="0" distB="0" distL="0" distR="0">
            <wp:extent cx="2733675" cy="514350"/>
            <wp:effectExtent l="19050" t="0" r="9525" b="0"/>
            <wp:docPr id="29" name="Picture 68" descr="Weekly Menu Ideas: The Breakdown. Fruits And Veggies More Matter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eekly Menu Ideas: The Breakdown. Fruits And Veggies More Matters.org"/>
                    <pic:cNvPicPr>
                      <a:picLocks noChangeAspect="1" noChangeArrowheads="1"/>
                    </pic:cNvPicPr>
                  </pic:nvPicPr>
                  <pic:blipFill>
                    <a:blip r:embed="rId50" r:link="rId51" cstate="print"/>
                    <a:srcRect/>
                    <a:stretch>
                      <a:fillRect/>
                    </a:stretch>
                  </pic:blipFill>
                  <pic:spPr bwMode="auto">
                    <a:xfrm>
                      <a:off x="0" y="0"/>
                      <a:ext cx="2733675" cy="514350"/>
                    </a:xfrm>
                    <a:prstGeom prst="rect">
                      <a:avLst/>
                    </a:prstGeom>
                    <a:noFill/>
                    <a:ln w="9525">
                      <a:noFill/>
                      <a:miter lim="800000"/>
                      <a:headEnd/>
                      <a:tailEnd/>
                    </a:ln>
                  </pic:spPr>
                </pic:pic>
              </a:graphicData>
            </a:graphic>
          </wp:inline>
        </w:drawing>
      </w:r>
    </w:p>
    <w:tbl>
      <w:tblPr>
        <w:tblW w:w="7500" w:type="dxa"/>
        <w:tblCellSpacing w:w="7" w:type="dxa"/>
        <w:tblCellMar>
          <w:left w:w="0" w:type="dxa"/>
          <w:right w:w="0" w:type="dxa"/>
        </w:tblCellMar>
        <w:tblLook w:val="04A0"/>
      </w:tblPr>
      <w:tblGrid>
        <w:gridCol w:w="2565"/>
        <w:gridCol w:w="2347"/>
        <w:gridCol w:w="2588"/>
      </w:tblGrid>
      <w:tr w:rsidR="00ED59F7" w:rsidTr="00ED59F7">
        <w:trPr>
          <w:tblCellSpacing w:w="7" w:type="dxa"/>
        </w:trPr>
        <w:tc>
          <w:tcPr>
            <w:tcW w:w="0" w:type="auto"/>
            <w:tcMar>
              <w:top w:w="15" w:type="dxa"/>
              <w:left w:w="15" w:type="dxa"/>
              <w:bottom w:w="15" w:type="dxa"/>
              <w:right w:w="15" w:type="dxa"/>
            </w:tcMar>
            <w:vAlign w:val="center"/>
            <w:hideMark/>
          </w:tcPr>
          <w:p w:rsidR="00ED59F7" w:rsidRDefault="00ED59F7">
            <w:r>
              <w:rPr>
                <w:rStyle w:val="Strong"/>
              </w:rPr>
              <w:t>Total Calories: 2,026</w:t>
            </w:r>
          </w:p>
        </w:tc>
        <w:tc>
          <w:tcPr>
            <w:tcW w:w="0" w:type="auto"/>
            <w:tcMar>
              <w:top w:w="15" w:type="dxa"/>
              <w:left w:w="15" w:type="dxa"/>
              <w:bottom w:w="15" w:type="dxa"/>
              <w:right w:w="15" w:type="dxa"/>
            </w:tcMar>
            <w:vAlign w:val="center"/>
            <w:hideMark/>
          </w:tcPr>
          <w:p w:rsidR="00ED59F7" w:rsidRDefault="00ED59F7">
            <w:r>
              <w:t xml:space="preserve">  </w:t>
            </w:r>
          </w:p>
        </w:tc>
        <w:tc>
          <w:tcPr>
            <w:tcW w:w="0" w:type="auto"/>
            <w:tcMar>
              <w:top w:w="15" w:type="dxa"/>
              <w:left w:w="15" w:type="dxa"/>
              <w:bottom w:w="15" w:type="dxa"/>
              <w:right w:w="15" w:type="dxa"/>
            </w:tcMar>
            <w:vAlign w:val="center"/>
            <w:hideMark/>
          </w:tcPr>
          <w:p w:rsidR="00ED59F7" w:rsidRDefault="00ED59F7">
            <w:r>
              <w:t xml:space="preserve">  </w:t>
            </w:r>
          </w:p>
        </w:tc>
      </w:tr>
      <w:tr w:rsidR="00ED59F7" w:rsidTr="00ED59F7">
        <w:trPr>
          <w:tblCellSpacing w:w="7" w:type="dxa"/>
        </w:trPr>
        <w:tc>
          <w:tcPr>
            <w:tcW w:w="0" w:type="auto"/>
            <w:tcMar>
              <w:top w:w="15" w:type="dxa"/>
              <w:left w:w="15" w:type="dxa"/>
              <w:bottom w:w="15" w:type="dxa"/>
              <w:right w:w="15" w:type="dxa"/>
            </w:tcMar>
            <w:hideMark/>
          </w:tcPr>
          <w:p w:rsidR="00ED59F7" w:rsidRDefault="00ED59F7">
            <w:r>
              <w:t>% Fat: 22%</w:t>
            </w:r>
            <w:r>
              <w:br/>
              <w:t>% Saturated Fat: 5%</w:t>
            </w:r>
            <w:r>
              <w:br/>
              <w:t>% Carbohydrate: 59%</w:t>
            </w:r>
            <w:r>
              <w:br/>
              <w:t>% Protein: 19%</w:t>
            </w:r>
          </w:p>
        </w:tc>
        <w:tc>
          <w:tcPr>
            <w:tcW w:w="0" w:type="auto"/>
            <w:tcMar>
              <w:top w:w="15" w:type="dxa"/>
              <w:left w:w="15" w:type="dxa"/>
              <w:bottom w:w="15" w:type="dxa"/>
              <w:right w:w="15" w:type="dxa"/>
            </w:tcMar>
            <w:hideMark/>
          </w:tcPr>
          <w:p w:rsidR="00ED59F7" w:rsidRDefault="00ED59F7">
            <w:r>
              <w:t>Sodium: 2,256 mg</w:t>
            </w:r>
            <w:r>
              <w:br/>
              <w:t>Cholesterol: 154 mg</w:t>
            </w:r>
            <w:r>
              <w:br/>
              <w:t>Fiber: 39 g</w:t>
            </w:r>
            <w:r>
              <w:br/>
              <w:t>Vitamin A: 200%</w:t>
            </w:r>
            <w:r>
              <w:br/>
              <w:t>Vitamin C: 202%</w:t>
            </w:r>
            <w:r>
              <w:br/>
              <w:t>Calcium: 121%</w:t>
            </w:r>
            <w:r>
              <w:br/>
              <w:t xml:space="preserve">Iron: 70% </w:t>
            </w:r>
          </w:p>
        </w:tc>
        <w:tc>
          <w:tcPr>
            <w:tcW w:w="0" w:type="auto"/>
            <w:tcMar>
              <w:top w:w="15" w:type="dxa"/>
              <w:left w:w="15" w:type="dxa"/>
              <w:bottom w:w="15" w:type="dxa"/>
              <w:right w:w="15" w:type="dxa"/>
            </w:tcMar>
            <w:hideMark/>
          </w:tcPr>
          <w:p w:rsidR="00ED59F7" w:rsidRDefault="00ED59F7">
            <w:r>
              <w:t>Grains: 7 oz</w:t>
            </w:r>
            <w:r>
              <w:br/>
              <w:t>Vegetables: 2 ¾ cups</w:t>
            </w:r>
            <w:r>
              <w:br/>
              <w:t>Fruit: 5 cups</w:t>
            </w:r>
            <w:r>
              <w:br/>
              <w:t>Milk: 3 cups</w:t>
            </w:r>
            <w:r>
              <w:br/>
              <w:t xml:space="preserve">Meat &amp; Beans: 6 ¾ oz </w:t>
            </w:r>
          </w:p>
        </w:tc>
      </w:tr>
    </w:tbl>
    <w:p w:rsidR="00ED59F7" w:rsidRDefault="00ED59F7" w:rsidP="00ED59F7">
      <w:pPr>
        <w:pStyle w:val="NormalWeb"/>
      </w:pPr>
      <w:bookmarkStart w:id="0" w:name="nutrecommend"/>
      <w:bookmarkEnd w:id="0"/>
      <w:r>
        <w:t xml:space="preserve">Visit </w:t>
      </w:r>
      <w:hyperlink r:id="rId52" w:tgtFrame="blank" w:tooltip="ChooseMyPlate.gov" w:history="1">
        <w:r>
          <w:rPr>
            <w:rStyle w:val="Hyperlink"/>
          </w:rPr>
          <w:t>MyPlate.gov</w:t>
        </w:r>
      </w:hyperlink>
      <w:r>
        <w:t xml:space="preserve"> to determine your daily calorie recommendation.</w:t>
      </w:r>
    </w:p>
    <w:p w:rsidR="00ED59F7" w:rsidRDefault="00ED59F7" w:rsidP="00ED59F7">
      <w:pPr>
        <w:pStyle w:val="NormalWeb"/>
        <w:jc w:val="center"/>
      </w:pPr>
      <w:r>
        <w:rPr>
          <w:noProof/>
        </w:rPr>
        <w:drawing>
          <wp:inline distT="0" distB="0" distL="0" distR="0">
            <wp:extent cx="4143375" cy="962025"/>
            <wp:effectExtent l="19050" t="0" r="9525" b="0"/>
            <wp:docPr id="30" name="Picture 69" descr="Weekly Menu Ideas: Daily Recommendations for a Healthy, Balanced Diet. Fruits And Veggies More Matter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eekly Menu Ideas: Daily Recommendations for a Healthy, Balanced Diet. Fruits And Veggies More Matters.org"/>
                    <pic:cNvPicPr>
                      <a:picLocks noChangeAspect="1" noChangeArrowheads="1"/>
                    </pic:cNvPicPr>
                  </pic:nvPicPr>
                  <pic:blipFill>
                    <a:blip r:embed="rId53" r:link="rId54" cstate="print"/>
                    <a:srcRect/>
                    <a:stretch>
                      <a:fillRect/>
                    </a:stretch>
                  </pic:blipFill>
                  <pic:spPr bwMode="auto">
                    <a:xfrm>
                      <a:off x="0" y="0"/>
                      <a:ext cx="4143375" cy="962025"/>
                    </a:xfrm>
                    <a:prstGeom prst="rect">
                      <a:avLst/>
                    </a:prstGeom>
                    <a:noFill/>
                    <a:ln w="9525">
                      <a:noFill/>
                      <a:miter lim="800000"/>
                      <a:headEnd/>
                      <a:tailEnd/>
                    </a:ln>
                  </pic:spPr>
                </pic:pic>
              </a:graphicData>
            </a:graphic>
          </wp:inline>
        </w:drawing>
      </w:r>
    </w:p>
    <w:p w:rsidR="00ED59F7" w:rsidRDefault="00ED59F7" w:rsidP="00ED59F7">
      <w:pPr>
        <w:numPr>
          <w:ilvl w:val="0"/>
          <w:numId w:val="16"/>
        </w:numPr>
        <w:rPr>
          <w:rFonts w:eastAsia="Times New Roman"/>
        </w:rPr>
      </w:pPr>
      <w:r>
        <w:rPr>
          <w:rFonts w:eastAsia="Times New Roman"/>
        </w:rPr>
        <w:t>Protein: 10-35%</w:t>
      </w:r>
    </w:p>
    <w:p w:rsidR="00ED59F7" w:rsidRDefault="00ED59F7" w:rsidP="00ED59F7">
      <w:pPr>
        <w:numPr>
          <w:ilvl w:val="0"/>
          <w:numId w:val="16"/>
        </w:numPr>
        <w:rPr>
          <w:rFonts w:eastAsia="Times New Roman"/>
        </w:rPr>
      </w:pPr>
      <w:r>
        <w:rPr>
          <w:rFonts w:eastAsia="Times New Roman"/>
        </w:rPr>
        <w:t>Carbohydrates: 45-65%</w:t>
      </w:r>
    </w:p>
    <w:p w:rsidR="00ED59F7" w:rsidRDefault="00ED59F7" w:rsidP="00ED59F7">
      <w:pPr>
        <w:numPr>
          <w:ilvl w:val="0"/>
          <w:numId w:val="16"/>
        </w:numPr>
        <w:rPr>
          <w:rFonts w:eastAsia="Times New Roman"/>
        </w:rPr>
      </w:pPr>
      <w:r>
        <w:rPr>
          <w:rFonts w:eastAsia="Times New Roman"/>
        </w:rPr>
        <w:t>Fats: 20-35%</w:t>
      </w:r>
    </w:p>
    <w:p w:rsidR="00ED59F7" w:rsidRDefault="00ED59F7" w:rsidP="00ED59F7">
      <w:pPr>
        <w:numPr>
          <w:ilvl w:val="0"/>
          <w:numId w:val="16"/>
        </w:numPr>
        <w:rPr>
          <w:rFonts w:eastAsia="Times New Roman"/>
        </w:rPr>
      </w:pPr>
      <w:r>
        <w:rPr>
          <w:rFonts w:eastAsia="Times New Roman"/>
        </w:rPr>
        <w:t>Saturated fat: &lt;10% of calories</w:t>
      </w:r>
    </w:p>
    <w:p w:rsidR="00ED59F7" w:rsidRDefault="00ED59F7" w:rsidP="00ED59F7">
      <w:pPr>
        <w:numPr>
          <w:ilvl w:val="0"/>
          <w:numId w:val="16"/>
        </w:numPr>
        <w:rPr>
          <w:rFonts w:eastAsia="Times New Roman"/>
        </w:rPr>
      </w:pPr>
      <w:r>
        <w:rPr>
          <w:rFonts w:eastAsia="Times New Roman"/>
        </w:rPr>
        <w:t>Total fat: &lt;35% of calories (unless naturally occurring)</w:t>
      </w:r>
      <w:r>
        <w:rPr>
          <w:rFonts w:ascii="Georgia" w:eastAsia="Times New Roman" w:hAnsi="Georgia"/>
        </w:rPr>
        <w:t xml:space="preserve">                                                                     </w:t>
      </w:r>
    </w:p>
    <w:p w:rsidR="00ED59F7" w:rsidRDefault="00ED59F7" w:rsidP="00ED59F7">
      <w:pPr>
        <w:numPr>
          <w:ilvl w:val="0"/>
          <w:numId w:val="16"/>
        </w:numPr>
        <w:rPr>
          <w:rFonts w:eastAsia="Times New Roman"/>
        </w:rPr>
      </w:pPr>
      <w:r>
        <w:rPr>
          <w:rFonts w:eastAsia="Times New Roman"/>
        </w:rPr>
        <w:t>Cholesterol: &lt;300 mg</w:t>
      </w:r>
    </w:p>
    <w:p w:rsidR="00ED59F7" w:rsidRDefault="00ED59F7" w:rsidP="00ED59F7">
      <w:pPr>
        <w:numPr>
          <w:ilvl w:val="0"/>
          <w:numId w:val="16"/>
        </w:numPr>
        <w:rPr>
          <w:rFonts w:eastAsia="Times New Roman"/>
        </w:rPr>
      </w:pPr>
      <w:r>
        <w:rPr>
          <w:rFonts w:eastAsia="Times New Roman"/>
        </w:rPr>
        <w:t>Salt: &lt;2,300 mg*</w:t>
      </w:r>
    </w:p>
    <w:p w:rsidR="00ED59F7" w:rsidRDefault="00ED59F7" w:rsidP="00ED59F7">
      <w:pPr>
        <w:numPr>
          <w:ilvl w:val="0"/>
          <w:numId w:val="16"/>
        </w:numPr>
        <w:rPr>
          <w:rFonts w:eastAsia="Times New Roman"/>
        </w:rPr>
      </w:pPr>
      <w:r>
        <w:rPr>
          <w:rFonts w:eastAsia="Times New Roman"/>
        </w:rPr>
        <w:t>Fiber: 28g/2,000 calories</w:t>
      </w:r>
    </w:p>
    <w:p w:rsidR="00ED59F7" w:rsidRDefault="00ED59F7" w:rsidP="00ED59F7">
      <w:pPr>
        <w:numPr>
          <w:ilvl w:val="0"/>
          <w:numId w:val="16"/>
        </w:numPr>
        <w:rPr>
          <w:rFonts w:eastAsia="Times New Roman"/>
        </w:rPr>
      </w:pPr>
      <w:r>
        <w:rPr>
          <w:rFonts w:eastAsia="Times New Roman"/>
        </w:rPr>
        <w:t>Water: 64 oz/day</w:t>
      </w:r>
    </w:p>
    <w:p w:rsidR="00ED59F7" w:rsidRDefault="00ED59F7" w:rsidP="00ED59F7">
      <w:pPr>
        <w:pStyle w:val="NormalWeb"/>
      </w:pPr>
      <w:r>
        <w:rPr>
          <w:rStyle w:val="Emphasis"/>
        </w:rPr>
        <w:t>*Further reduce intake of sodium to 1,500 mg among persons who are 51 or older and those of any age who are African American or have hypertension, diabetes, or chronic kidney disease.</w:t>
      </w:r>
    </w:p>
    <w:p w:rsidR="00ED59F7" w:rsidRDefault="00ED59F7" w:rsidP="00ED59F7">
      <w:pPr>
        <w:rPr>
          <w:sz w:val="16"/>
          <w:szCs w:val="16"/>
        </w:rPr>
      </w:pPr>
      <w:hyperlink r:id="rId55" w:history="1">
        <w:r>
          <w:rPr>
            <w:rStyle w:val="Hyperlink"/>
            <w:sz w:val="16"/>
            <w:szCs w:val="16"/>
          </w:rPr>
          <w:t>http://www.fruitsandveggiesmorematters.org/?page_id=13143</w:t>
        </w:r>
      </w:hyperlink>
    </w:p>
    <w:p w:rsidR="00ED59F7" w:rsidRDefault="00ED59F7" w:rsidP="00ED59F7">
      <w:pPr>
        <w:pStyle w:val="CM7"/>
        <w:spacing w:after="130"/>
        <w:rPr>
          <w:sz w:val="16"/>
          <w:szCs w:val="16"/>
          <w:u w:val="single"/>
        </w:rPr>
      </w:pPr>
      <w:r>
        <w:rPr>
          <w:rFonts w:ascii="Georgia" w:hAnsi="Georgia"/>
          <w:b/>
          <w:bCs/>
          <w:color w:val="000000"/>
          <w:spacing w:val="15"/>
          <w:sz w:val="36"/>
          <w:szCs w:val="36"/>
          <w:u w:val="single"/>
          <w:lang/>
        </w:rPr>
        <w:t>Super Bowl Recipe</w:t>
      </w:r>
    </w:p>
    <w:p w:rsidR="00ED59F7" w:rsidRDefault="00ED59F7" w:rsidP="00ED59F7">
      <w:pPr>
        <w:pStyle w:val="CM7"/>
        <w:spacing w:after="130"/>
        <w:rPr>
          <w:b/>
          <w:bCs/>
          <w:color w:val="000000"/>
        </w:rPr>
      </w:pPr>
      <w:r>
        <w:rPr>
          <w:sz w:val="16"/>
          <w:szCs w:val="16"/>
        </w:rPr>
        <w:t> </w:t>
      </w:r>
      <w:r>
        <w:rPr>
          <w:b/>
          <w:bCs/>
          <w:color w:val="000000"/>
        </w:rPr>
        <w:t>Veggie Platter with Low-Fat Ranch Dip or Spicy Blue Cheese Dip</w:t>
      </w:r>
    </w:p>
    <w:p w:rsidR="00ED59F7" w:rsidRDefault="00ED59F7" w:rsidP="00ED59F7">
      <w:pPr>
        <w:pStyle w:val="Default"/>
      </w:pPr>
      <w:r>
        <w:rPr>
          <w:noProof/>
        </w:rPr>
        <w:drawing>
          <wp:inline distT="0" distB="0" distL="0" distR="0">
            <wp:extent cx="1238250" cy="609600"/>
            <wp:effectExtent l="19050" t="0" r="0" b="0"/>
            <wp:docPr id="31" name="Picture 6" descr="cid:image023.png@01CCE0F5.5E2F4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3.png@01CCE0F5.5E2F4FB0"/>
                    <pic:cNvPicPr>
                      <a:picLocks noChangeAspect="1" noChangeArrowheads="1"/>
                    </pic:cNvPicPr>
                  </pic:nvPicPr>
                  <pic:blipFill>
                    <a:blip r:embed="rId56" r:link="rId57" cstate="print"/>
                    <a:srcRect/>
                    <a:stretch>
                      <a:fillRect/>
                    </a:stretch>
                  </pic:blipFill>
                  <pic:spPr bwMode="auto">
                    <a:xfrm>
                      <a:off x="0" y="0"/>
                      <a:ext cx="1238250" cy="609600"/>
                    </a:xfrm>
                    <a:prstGeom prst="rect">
                      <a:avLst/>
                    </a:prstGeom>
                    <a:noFill/>
                    <a:ln w="9525">
                      <a:noFill/>
                      <a:miter lim="800000"/>
                      <a:headEnd/>
                      <a:tailEnd/>
                    </a:ln>
                  </pic:spPr>
                </pic:pic>
              </a:graphicData>
            </a:graphic>
          </wp:inline>
        </w:drawing>
      </w:r>
    </w:p>
    <w:p w:rsidR="00ED59F7" w:rsidRDefault="00ED59F7" w:rsidP="00ED59F7">
      <w:pPr>
        <w:pStyle w:val="Default"/>
        <w:jc w:val="center"/>
      </w:pPr>
    </w:p>
    <w:p w:rsidR="00ED59F7" w:rsidRDefault="00ED59F7" w:rsidP="00ED59F7">
      <w:pPr>
        <w:pStyle w:val="CM9"/>
        <w:spacing w:after="185" w:line="300" w:lineRule="atLeast"/>
        <w:rPr>
          <w:rFonts w:ascii="Cambria" w:hAnsi="Cambria"/>
          <w:color w:val="000000"/>
          <w:sz w:val="22"/>
          <w:szCs w:val="22"/>
        </w:rPr>
      </w:pPr>
      <w:r>
        <w:rPr>
          <w:rFonts w:ascii="Cambria" w:hAnsi="Cambria"/>
          <w:color w:val="000000"/>
          <w:sz w:val="22"/>
          <w:szCs w:val="22"/>
        </w:rPr>
        <w:t xml:space="preserve">Veggie platters with ranch dip are a favorite at many occasions. The veggies and dip can be prepared in advance of the event, </w:t>
      </w:r>
      <w:proofErr w:type="gramStart"/>
      <w:r>
        <w:rPr>
          <w:rFonts w:ascii="Cambria" w:hAnsi="Cambria"/>
          <w:color w:val="000000"/>
          <w:sz w:val="22"/>
          <w:szCs w:val="22"/>
        </w:rPr>
        <w:t>then</w:t>
      </w:r>
      <w:proofErr w:type="gramEnd"/>
      <w:r>
        <w:rPr>
          <w:rFonts w:ascii="Cambria" w:hAnsi="Cambria"/>
          <w:color w:val="000000"/>
          <w:sz w:val="22"/>
          <w:szCs w:val="22"/>
        </w:rPr>
        <w:t xml:space="preserve"> assembled just before guests arrive (keep refrigerated before serving). Eat the dip with carrots and broccoli. </w:t>
      </w:r>
    </w:p>
    <w:p w:rsidR="00ED59F7" w:rsidRDefault="00ED59F7" w:rsidP="00ED59F7">
      <w:pPr>
        <w:pStyle w:val="CM3"/>
        <w:rPr>
          <w:rFonts w:ascii="Cambria" w:hAnsi="Cambria"/>
          <w:b/>
          <w:bCs/>
          <w:color w:val="000000"/>
          <w:sz w:val="22"/>
          <w:szCs w:val="22"/>
        </w:rPr>
      </w:pPr>
      <w:r>
        <w:rPr>
          <w:rFonts w:ascii="Cambria" w:hAnsi="Cambria"/>
          <w:b/>
          <w:bCs/>
          <w:lang/>
        </w:rPr>
        <w:t>Ranch Dip</w:t>
      </w:r>
    </w:p>
    <w:p w:rsidR="00ED59F7" w:rsidRDefault="00ED59F7" w:rsidP="00ED59F7">
      <w:pPr>
        <w:pStyle w:val="CM3"/>
        <w:rPr>
          <w:rFonts w:ascii="Cambria" w:hAnsi="Cambria"/>
          <w:color w:val="000000"/>
          <w:sz w:val="22"/>
          <w:szCs w:val="22"/>
        </w:rPr>
      </w:pPr>
      <w:r>
        <w:rPr>
          <w:rFonts w:ascii="Cambria" w:hAnsi="Cambria"/>
          <w:color w:val="000000"/>
          <w:sz w:val="22"/>
          <w:szCs w:val="22"/>
        </w:rPr>
        <w:t xml:space="preserve">1-14 oz. can rinsed and drained great northern beans </w:t>
      </w:r>
    </w:p>
    <w:p w:rsidR="00ED59F7" w:rsidRDefault="00ED59F7" w:rsidP="00ED59F7">
      <w:pPr>
        <w:pStyle w:val="CM9"/>
        <w:spacing w:after="185" w:line="300" w:lineRule="atLeast"/>
        <w:rPr>
          <w:rFonts w:ascii="Cambria" w:hAnsi="Cambria"/>
          <w:color w:val="000000"/>
          <w:sz w:val="22"/>
          <w:szCs w:val="22"/>
        </w:rPr>
      </w:pPr>
      <w:r>
        <w:rPr>
          <w:rFonts w:ascii="Cambria" w:hAnsi="Cambria"/>
          <w:color w:val="000000"/>
          <w:sz w:val="22"/>
          <w:szCs w:val="22"/>
        </w:rPr>
        <w:t>1/4 cup water                                                                                                                             1/2 cup low-fat plain yogurt                                                                                                                                                                                        1/2 tsp garlic powder                                                                                                              1/8 tsp cayenne pepper                                                                                                                                                                                                 1/4 tsp black pepper                                                                                                                1 Tbsp chopped fresh chives                                                                                                                                                                                           1 Tbsp chopped fresh parsley                                                                                              1/4 tsp dried tarragon                                                                                                                                                                                                  1/4 tsp salt                                                                                                                                    1 Tbsp lemon juice                                                                                                                                                                                                            </w:t>
      </w:r>
    </w:p>
    <w:p w:rsidR="00ED59F7" w:rsidRDefault="00ED59F7" w:rsidP="00ED59F7">
      <w:pPr>
        <w:pStyle w:val="Default"/>
        <w:ind w:left="360" w:hanging="360"/>
        <w:rPr>
          <w:rFonts w:ascii="Cambria" w:hAnsi="Cambria"/>
          <w:sz w:val="22"/>
          <w:szCs w:val="22"/>
        </w:rPr>
      </w:pPr>
      <w:r>
        <w:rPr>
          <w:rFonts w:ascii="Cambria" w:hAnsi="Cambria"/>
          <w:sz w:val="22"/>
          <w:szCs w:val="22"/>
        </w:rPr>
        <w:t xml:space="preserve">1. Blend the beans and garlic in a blender, adding enough water for the desired consistency. </w:t>
      </w:r>
    </w:p>
    <w:p w:rsidR="00ED59F7" w:rsidRDefault="00ED59F7" w:rsidP="00ED59F7">
      <w:pPr>
        <w:pStyle w:val="Default"/>
        <w:ind w:left="360" w:hanging="360"/>
        <w:rPr>
          <w:rFonts w:ascii="Cambria" w:hAnsi="Cambria"/>
          <w:sz w:val="22"/>
          <w:szCs w:val="22"/>
        </w:rPr>
      </w:pPr>
      <w:r>
        <w:rPr>
          <w:rFonts w:ascii="Cambria" w:hAnsi="Cambria"/>
          <w:sz w:val="22"/>
          <w:szCs w:val="22"/>
        </w:rPr>
        <w:t xml:space="preserve">2. Blend for 2 minutes to make it silky smooth. </w:t>
      </w:r>
    </w:p>
    <w:p w:rsidR="00ED59F7" w:rsidRDefault="00ED59F7" w:rsidP="00ED59F7">
      <w:pPr>
        <w:pStyle w:val="Default"/>
        <w:spacing w:after="94"/>
        <w:ind w:left="360" w:hanging="360"/>
        <w:rPr>
          <w:rFonts w:ascii="Cambria" w:hAnsi="Cambria"/>
          <w:sz w:val="22"/>
          <w:szCs w:val="22"/>
        </w:rPr>
      </w:pPr>
      <w:r>
        <w:rPr>
          <w:rFonts w:ascii="Cambria" w:hAnsi="Cambria"/>
          <w:sz w:val="22"/>
          <w:szCs w:val="22"/>
        </w:rPr>
        <w:t xml:space="preserve">3. Use a spatula to scrape the mixture into a medium bowl. </w:t>
      </w:r>
    </w:p>
    <w:p w:rsidR="00ED59F7" w:rsidRDefault="00ED59F7" w:rsidP="00ED59F7">
      <w:pPr>
        <w:pStyle w:val="Default"/>
        <w:spacing w:after="94"/>
        <w:ind w:left="360" w:hanging="360"/>
        <w:rPr>
          <w:rFonts w:ascii="Cambria" w:hAnsi="Cambria"/>
          <w:sz w:val="22"/>
          <w:szCs w:val="22"/>
        </w:rPr>
      </w:pPr>
      <w:r>
        <w:rPr>
          <w:rFonts w:ascii="Cambria" w:hAnsi="Cambria"/>
          <w:sz w:val="22"/>
          <w:szCs w:val="22"/>
        </w:rPr>
        <w:t xml:space="preserve">4. Stir in the yogurt, cayenne, chives, parsley, and tarragon, salt and lemon juice. Serve in a bowl. </w:t>
      </w:r>
    </w:p>
    <w:p w:rsidR="00ED59F7" w:rsidRDefault="00ED59F7" w:rsidP="00ED59F7">
      <w:pPr>
        <w:pStyle w:val="Default"/>
        <w:ind w:left="360" w:hanging="360"/>
        <w:rPr>
          <w:rFonts w:ascii="Cambria" w:hAnsi="Cambria"/>
          <w:sz w:val="22"/>
          <w:szCs w:val="22"/>
        </w:rPr>
      </w:pPr>
      <w:r>
        <w:rPr>
          <w:rFonts w:ascii="Cambria" w:hAnsi="Cambria"/>
          <w:sz w:val="22"/>
          <w:szCs w:val="22"/>
        </w:rPr>
        <w:t xml:space="preserve">5. Dip veggies into the dip and enjoy! </w:t>
      </w:r>
      <w:proofErr w:type="gramStart"/>
      <w:r>
        <w:rPr>
          <w:rFonts w:ascii="Cambria" w:hAnsi="Cambria"/>
          <w:sz w:val="22"/>
          <w:szCs w:val="22"/>
        </w:rPr>
        <w:t>(Makes 4 servings.</w:t>
      </w:r>
      <w:proofErr w:type="gramEnd"/>
      <w:r>
        <w:rPr>
          <w:rFonts w:ascii="Cambria" w:hAnsi="Cambria"/>
          <w:sz w:val="22"/>
          <w:szCs w:val="22"/>
        </w:rPr>
        <w:t xml:space="preserve"> Serving is a 1/2 cup) </w:t>
      </w:r>
    </w:p>
    <w:p w:rsidR="00ED59F7" w:rsidRDefault="00ED59F7" w:rsidP="00ED59F7">
      <w:pPr>
        <w:pStyle w:val="Default"/>
        <w:rPr>
          <w:rFonts w:ascii="Cambria" w:hAnsi="Cambria"/>
          <w:sz w:val="22"/>
          <w:szCs w:val="22"/>
        </w:rPr>
      </w:pPr>
    </w:p>
    <w:p w:rsidR="00ED59F7" w:rsidRDefault="00ED59F7" w:rsidP="00ED59F7">
      <w:pPr>
        <w:pStyle w:val="CM7"/>
        <w:spacing w:after="130"/>
        <w:rPr>
          <w:rFonts w:ascii="Cambria" w:hAnsi="Cambria"/>
          <w:b/>
          <w:bCs/>
          <w:color w:val="000000"/>
          <w:sz w:val="16"/>
          <w:szCs w:val="16"/>
        </w:rPr>
      </w:pPr>
      <w:r>
        <w:rPr>
          <w:rFonts w:ascii="Cambria" w:hAnsi="Cambria"/>
          <w:b/>
          <w:bCs/>
          <w:color w:val="000000"/>
          <w:sz w:val="16"/>
          <w:szCs w:val="16"/>
        </w:rPr>
        <w:t xml:space="preserve">Nutrition info per serving*+: Calories 140kcal; Fat 2g; Sodium 65mg; </w:t>
      </w:r>
      <w:proofErr w:type="spellStart"/>
      <w:r>
        <w:rPr>
          <w:rFonts w:ascii="Cambria" w:hAnsi="Cambria"/>
          <w:b/>
          <w:bCs/>
          <w:color w:val="000000"/>
          <w:sz w:val="16"/>
          <w:szCs w:val="16"/>
        </w:rPr>
        <w:t>Carb</w:t>
      </w:r>
      <w:proofErr w:type="spellEnd"/>
      <w:r>
        <w:rPr>
          <w:rFonts w:ascii="Cambria" w:hAnsi="Cambria"/>
          <w:b/>
          <w:bCs/>
          <w:color w:val="000000"/>
          <w:sz w:val="16"/>
          <w:szCs w:val="16"/>
        </w:rPr>
        <w:t xml:space="preserve"> 27g; Fiber 2g; Protein 6g; </w:t>
      </w:r>
      <w:proofErr w:type="spellStart"/>
      <w:r>
        <w:rPr>
          <w:rFonts w:ascii="Cambria" w:hAnsi="Cambria"/>
          <w:b/>
          <w:bCs/>
          <w:color w:val="000000"/>
          <w:sz w:val="16"/>
          <w:szCs w:val="16"/>
        </w:rPr>
        <w:t>Vit</w:t>
      </w:r>
      <w:proofErr w:type="spellEnd"/>
      <w:r>
        <w:rPr>
          <w:rFonts w:ascii="Cambria" w:hAnsi="Cambria"/>
          <w:b/>
          <w:bCs/>
          <w:color w:val="000000"/>
          <w:sz w:val="16"/>
          <w:szCs w:val="16"/>
        </w:rPr>
        <w:t xml:space="preserve"> A 2%; </w:t>
      </w:r>
      <w:proofErr w:type="spellStart"/>
      <w:r>
        <w:rPr>
          <w:rFonts w:ascii="Cambria" w:hAnsi="Cambria"/>
          <w:b/>
          <w:bCs/>
          <w:color w:val="000000"/>
          <w:sz w:val="16"/>
          <w:szCs w:val="16"/>
        </w:rPr>
        <w:t>Vit</w:t>
      </w:r>
      <w:proofErr w:type="spellEnd"/>
      <w:r>
        <w:rPr>
          <w:rFonts w:ascii="Cambria" w:hAnsi="Cambria"/>
          <w:b/>
          <w:bCs/>
          <w:color w:val="000000"/>
          <w:sz w:val="16"/>
          <w:szCs w:val="16"/>
        </w:rPr>
        <w:t xml:space="preserve"> C 90%; Calcium 20%; Iron 6% </w:t>
      </w:r>
    </w:p>
    <w:p w:rsidR="002E227E" w:rsidRDefault="002E227E" w:rsidP="00ED59F7">
      <w:pPr>
        <w:rPr>
          <w:rFonts w:ascii="Georgia" w:hAnsi="Georgia"/>
          <w:b/>
          <w:bCs/>
          <w:lang/>
        </w:rPr>
      </w:pPr>
    </w:p>
    <w:p w:rsidR="00ED59F7" w:rsidRDefault="00ED59F7" w:rsidP="00ED59F7">
      <w:pPr>
        <w:rPr>
          <w:rFonts w:ascii="Georgia" w:hAnsi="Georgia"/>
          <w:b/>
          <w:bCs/>
          <w:lang/>
        </w:rPr>
      </w:pPr>
      <w:r>
        <w:rPr>
          <w:rFonts w:ascii="Georgia" w:hAnsi="Georgia"/>
          <w:b/>
          <w:bCs/>
          <w:lang/>
        </w:rPr>
        <w:t xml:space="preserve">Spicy Blue </w:t>
      </w:r>
      <w:r>
        <w:rPr>
          <w:rFonts w:ascii="Georgia" w:hAnsi="Georgia"/>
          <w:b/>
          <w:bCs/>
        </w:rPr>
        <w:t>Cheese</w:t>
      </w:r>
      <w:r>
        <w:rPr>
          <w:rFonts w:ascii="Georgia" w:hAnsi="Georgia"/>
          <w:b/>
          <w:bCs/>
          <w:lang/>
        </w:rPr>
        <w:t xml:space="preserve"> Dip</w:t>
      </w:r>
    </w:p>
    <w:p w:rsidR="00ED59F7" w:rsidRDefault="00ED59F7" w:rsidP="00ED59F7">
      <w:pPr>
        <w:numPr>
          <w:ilvl w:val="0"/>
          <w:numId w:val="17"/>
        </w:numPr>
        <w:rPr>
          <w:rFonts w:ascii="Cambria" w:eastAsia="Times New Roman" w:hAnsi="Cambria"/>
          <w:lang/>
        </w:rPr>
      </w:pPr>
      <w:r>
        <w:rPr>
          <w:rFonts w:ascii="Cambria" w:eastAsia="Times New Roman" w:hAnsi="Cambria"/>
          <w:lang/>
        </w:rPr>
        <w:t>2/3 cup reduced-fat sour cream</w:t>
      </w:r>
    </w:p>
    <w:p w:rsidR="00ED59F7" w:rsidRDefault="00ED59F7" w:rsidP="00ED59F7">
      <w:pPr>
        <w:numPr>
          <w:ilvl w:val="0"/>
          <w:numId w:val="17"/>
        </w:numPr>
        <w:rPr>
          <w:rFonts w:ascii="Cambria" w:eastAsia="Times New Roman" w:hAnsi="Cambria"/>
          <w:lang/>
        </w:rPr>
      </w:pPr>
      <w:r>
        <w:rPr>
          <w:rFonts w:ascii="Cambria" w:eastAsia="Times New Roman" w:hAnsi="Cambria"/>
          <w:lang/>
        </w:rPr>
        <w:t>2/3 cup crumbled blue cheese</w:t>
      </w:r>
    </w:p>
    <w:p w:rsidR="00ED59F7" w:rsidRDefault="00ED59F7" w:rsidP="00ED59F7">
      <w:pPr>
        <w:numPr>
          <w:ilvl w:val="0"/>
          <w:numId w:val="17"/>
        </w:numPr>
        <w:rPr>
          <w:rFonts w:ascii="Cambria" w:eastAsia="Times New Roman" w:hAnsi="Cambria"/>
          <w:lang/>
        </w:rPr>
      </w:pPr>
      <w:r>
        <w:rPr>
          <w:rFonts w:ascii="Cambria" w:eastAsia="Times New Roman" w:hAnsi="Cambria"/>
          <w:lang/>
        </w:rPr>
        <w:t>1 tablespoon distilled white vinegar</w:t>
      </w:r>
    </w:p>
    <w:p w:rsidR="00ED59F7" w:rsidRDefault="00ED59F7" w:rsidP="00ED59F7">
      <w:pPr>
        <w:numPr>
          <w:ilvl w:val="0"/>
          <w:numId w:val="17"/>
        </w:numPr>
        <w:rPr>
          <w:rFonts w:ascii="Cambria" w:eastAsia="Times New Roman" w:hAnsi="Cambria"/>
          <w:lang/>
        </w:rPr>
      </w:pPr>
      <w:r>
        <w:rPr>
          <w:rFonts w:ascii="Cambria" w:eastAsia="Times New Roman" w:hAnsi="Cambria"/>
          <w:lang/>
        </w:rPr>
        <w:lastRenderedPageBreak/>
        <w:t>1/4 teaspoon cayenne pepper</w:t>
      </w:r>
    </w:p>
    <w:p w:rsidR="00ED59F7" w:rsidRDefault="00ED59F7" w:rsidP="00ED59F7">
      <w:pPr>
        <w:rPr>
          <w:lang/>
        </w:rPr>
      </w:pPr>
      <w:r>
        <w:rPr>
          <w:lang/>
        </w:rPr>
        <w:t>Whisk sour cream, blue cheese, 1 tablespoon vinegar and 1/4 teaspoon cayenne in a small bowl. Cover and refrigerate until ready to serve.</w:t>
      </w:r>
    </w:p>
    <w:p w:rsidR="00ED59F7" w:rsidRDefault="00ED59F7" w:rsidP="00ED59F7">
      <w:pPr>
        <w:ind w:left="360"/>
        <w:jc w:val="center"/>
        <w:rPr>
          <w:rFonts w:ascii="Cambria" w:hAnsi="Cambria"/>
          <w:lang/>
        </w:rPr>
      </w:pPr>
      <w:r>
        <w:rPr>
          <w:rFonts w:ascii="Cambria" w:hAnsi="Cambria"/>
          <w:noProof/>
        </w:rPr>
        <w:drawing>
          <wp:inline distT="0" distB="0" distL="0" distR="0">
            <wp:extent cx="1047750" cy="838200"/>
            <wp:effectExtent l="19050" t="0" r="0" b="0"/>
            <wp:docPr id="32" name="Picture 389" descr="cid:image024.jpg@01CCE0F5.5E2F4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id:image024.jpg@01CCE0F5.5E2F4FB0"/>
                    <pic:cNvPicPr>
                      <a:picLocks noChangeAspect="1" noChangeArrowheads="1"/>
                    </pic:cNvPicPr>
                  </pic:nvPicPr>
                  <pic:blipFill>
                    <a:blip r:embed="rId58" r:link="rId59" cstate="print"/>
                    <a:srcRect/>
                    <a:stretch>
                      <a:fillRect/>
                    </a:stretch>
                  </pic:blipFill>
                  <pic:spPr bwMode="auto">
                    <a:xfrm>
                      <a:off x="0" y="0"/>
                      <a:ext cx="1047750" cy="838200"/>
                    </a:xfrm>
                    <a:prstGeom prst="rect">
                      <a:avLst/>
                    </a:prstGeom>
                    <a:noFill/>
                    <a:ln w="9525">
                      <a:noFill/>
                      <a:miter lim="800000"/>
                      <a:headEnd/>
                      <a:tailEnd/>
                    </a:ln>
                  </pic:spPr>
                </pic:pic>
              </a:graphicData>
            </a:graphic>
          </wp:inline>
        </w:drawing>
      </w:r>
    </w:p>
    <w:p w:rsidR="00ED59F7" w:rsidRDefault="00ED59F7" w:rsidP="00ED59F7">
      <w:pPr>
        <w:jc w:val="center"/>
        <w:rPr>
          <w:rFonts w:ascii="Script MT Bold" w:hAnsi="Script MT Bold"/>
          <w:sz w:val="18"/>
          <w:szCs w:val="18"/>
        </w:rPr>
      </w:pPr>
      <w:r>
        <w:rPr>
          <w:rFonts w:ascii="Script MT Bold" w:hAnsi="Script MT Bold"/>
          <w:sz w:val="28"/>
          <w:szCs w:val="28"/>
        </w:rPr>
        <w:t>A man is not where he lives, but where he loves.  ~Latin Proverb</w:t>
      </w:r>
    </w:p>
    <w:p w:rsidR="00ED59F7" w:rsidRDefault="00ED59F7" w:rsidP="00ED59F7">
      <w:pPr>
        <w:pStyle w:val="NormalWeb"/>
        <w:jc w:val="center"/>
        <w:rPr>
          <w:b/>
          <w:bCs/>
          <w:color w:val="FF0000"/>
          <w:sz w:val="44"/>
          <w:szCs w:val="44"/>
        </w:rPr>
      </w:pPr>
      <w:r>
        <w:rPr>
          <w:b/>
          <w:bCs/>
          <w:color w:val="FF0000"/>
          <w:sz w:val="44"/>
          <w:szCs w:val="44"/>
        </w:rPr>
        <w:t xml:space="preserve">Happy Valentine’s Day </w:t>
      </w:r>
      <w:r>
        <w:rPr>
          <w:b/>
          <w:bCs/>
          <w:noProof/>
          <w:color w:val="FF0000"/>
          <w:sz w:val="44"/>
          <w:szCs w:val="44"/>
        </w:rPr>
        <w:drawing>
          <wp:inline distT="0" distB="0" distL="0" distR="0">
            <wp:extent cx="390525" cy="504825"/>
            <wp:effectExtent l="19050" t="0" r="9525" b="0"/>
            <wp:docPr id="33" name="Picture 391" descr="cid:image026.jpg@01CCE0F5.5E2F4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id:image026.jpg@01CCE0F5.5E2F4FB0"/>
                    <pic:cNvPicPr>
                      <a:picLocks noChangeAspect="1" noChangeArrowheads="1"/>
                    </pic:cNvPicPr>
                  </pic:nvPicPr>
                  <pic:blipFill>
                    <a:blip r:embed="rId60" r:link="rId61" cstate="print"/>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527F53" w:rsidRDefault="00527F53"/>
    <w:sectPr w:rsidR="00527F53" w:rsidSect="00527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BDF"/>
    <w:multiLevelType w:val="multilevel"/>
    <w:tmpl w:val="E29C3F0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A630BC"/>
    <w:multiLevelType w:val="multilevel"/>
    <w:tmpl w:val="D1A2C7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270C92"/>
    <w:multiLevelType w:val="multilevel"/>
    <w:tmpl w:val="F4F26A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B728F2"/>
    <w:multiLevelType w:val="multilevel"/>
    <w:tmpl w:val="FFA4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92072E"/>
    <w:multiLevelType w:val="multilevel"/>
    <w:tmpl w:val="A5006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3D126A"/>
    <w:multiLevelType w:val="multilevel"/>
    <w:tmpl w:val="4A38C6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273760"/>
    <w:multiLevelType w:val="multilevel"/>
    <w:tmpl w:val="25102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2202F4"/>
    <w:multiLevelType w:val="multilevel"/>
    <w:tmpl w:val="F9B8BD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597DC0"/>
    <w:multiLevelType w:val="multilevel"/>
    <w:tmpl w:val="F3084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AB2037"/>
    <w:multiLevelType w:val="multilevel"/>
    <w:tmpl w:val="1D92E12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2D062F"/>
    <w:multiLevelType w:val="multilevel"/>
    <w:tmpl w:val="C102E3C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A0749B"/>
    <w:multiLevelType w:val="multilevel"/>
    <w:tmpl w:val="4AC6197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3117EA"/>
    <w:multiLevelType w:val="multilevel"/>
    <w:tmpl w:val="5710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D8351C0"/>
    <w:multiLevelType w:val="multilevel"/>
    <w:tmpl w:val="E5B03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D32025"/>
    <w:multiLevelType w:val="multilevel"/>
    <w:tmpl w:val="E362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C00165A"/>
    <w:multiLevelType w:val="multilevel"/>
    <w:tmpl w:val="6FB60E7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6C53030"/>
    <w:multiLevelType w:val="multilevel"/>
    <w:tmpl w:val="99EC58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9F7"/>
    <w:rsid w:val="002E227E"/>
    <w:rsid w:val="00527F53"/>
    <w:rsid w:val="00ED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F7"/>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9F7"/>
    <w:rPr>
      <w:color w:val="0000FF"/>
      <w:u w:val="single"/>
    </w:rPr>
  </w:style>
  <w:style w:type="paragraph" w:styleId="NormalWeb">
    <w:name w:val="Normal (Web)"/>
    <w:basedOn w:val="Normal"/>
    <w:uiPriority w:val="99"/>
    <w:semiHidden/>
    <w:unhideWhenUsed/>
    <w:rsid w:val="00ED59F7"/>
    <w:pPr>
      <w:spacing w:before="0" w:beforeAutospacing="0" w:after="180" w:afterAutospacing="0"/>
    </w:pPr>
  </w:style>
  <w:style w:type="paragraph" w:customStyle="1" w:styleId="Default">
    <w:name w:val="Default"/>
    <w:basedOn w:val="Normal"/>
    <w:uiPriority w:val="99"/>
    <w:semiHidden/>
    <w:rsid w:val="00ED59F7"/>
    <w:pPr>
      <w:autoSpaceDE w:val="0"/>
      <w:autoSpaceDN w:val="0"/>
      <w:spacing w:before="0" w:beforeAutospacing="0" w:after="0" w:afterAutospacing="0"/>
    </w:pPr>
    <w:rPr>
      <w:rFonts w:ascii="Tahoma" w:hAnsi="Tahoma" w:cs="Tahoma"/>
      <w:color w:val="000000"/>
    </w:rPr>
  </w:style>
  <w:style w:type="paragraph" w:customStyle="1" w:styleId="CM7">
    <w:name w:val="CM7"/>
    <w:basedOn w:val="Normal"/>
    <w:uiPriority w:val="99"/>
    <w:semiHidden/>
    <w:rsid w:val="00ED59F7"/>
    <w:pPr>
      <w:autoSpaceDE w:val="0"/>
      <w:autoSpaceDN w:val="0"/>
      <w:spacing w:before="0" w:beforeAutospacing="0" w:after="0" w:afterAutospacing="0"/>
    </w:pPr>
    <w:rPr>
      <w:rFonts w:ascii="Tahoma" w:hAnsi="Tahoma" w:cs="Tahoma"/>
    </w:rPr>
  </w:style>
  <w:style w:type="paragraph" w:customStyle="1" w:styleId="CM3">
    <w:name w:val="CM3"/>
    <w:basedOn w:val="Normal"/>
    <w:uiPriority w:val="99"/>
    <w:semiHidden/>
    <w:rsid w:val="00ED59F7"/>
    <w:pPr>
      <w:autoSpaceDE w:val="0"/>
      <w:autoSpaceDN w:val="0"/>
      <w:spacing w:before="0" w:beforeAutospacing="0" w:after="0" w:afterAutospacing="0" w:line="300" w:lineRule="atLeast"/>
    </w:pPr>
    <w:rPr>
      <w:rFonts w:ascii="Tahoma" w:hAnsi="Tahoma" w:cs="Tahoma"/>
    </w:rPr>
  </w:style>
  <w:style w:type="paragraph" w:customStyle="1" w:styleId="CM9">
    <w:name w:val="CM9"/>
    <w:basedOn w:val="Normal"/>
    <w:uiPriority w:val="99"/>
    <w:semiHidden/>
    <w:rsid w:val="00ED59F7"/>
    <w:pPr>
      <w:autoSpaceDE w:val="0"/>
      <w:autoSpaceDN w:val="0"/>
      <w:spacing w:before="0" w:beforeAutospacing="0" w:after="0" w:afterAutospacing="0"/>
    </w:pPr>
    <w:rPr>
      <w:rFonts w:ascii="Tahoma" w:hAnsi="Tahoma" w:cs="Tahoma"/>
    </w:rPr>
  </w:style>
  <w:style w:type="character" w:customStyle="1" w:styleId="tp-label">
    <w:name w:val="tp-label"/>
    <w:basedOn w:val="DefaultParagraphFont"/>
    <w:rsid w:val="00ED59F7"/>
  </w:style>
  <w:style w:type="character" w:styleId="Strong">
    <w:name w:val="Strong"/>
    <w:basedOn w:val="DefaultParagraphFont"/>
    <w:uiPriority w:val="22"/>
    <w:qFormat/>
    <w:rsid w:val="00ED59F7"/>
    <w:rPr>
      <w:b/>
      <w:bCs/>
    </w:rPr>
  </w:style>
  <w:style w:type="character" w:styleId="Emphasis">
    <w:name w:val="Emphasis"/>
    <w:basedOn w:val="DefaultParagraphFont"/>
    <w:uiPriority w:val="20"/>
    <w:qFormat/>
    <w:rsid w:val="00ED59F7"/>
    <w:rPr>
      <w:i/>
      <w:iCs/>
    </w:rPr>
  </w:style>
  <w:style w:type="paragraph" w:styleId="BalloonText">
    <w:name w:val="Balloon Text"/>
    <w:basedOn w:val="Normal"/>
    <w:link w:val="BalloonTextChar"/>
    <w:uiPriority w:val="99"/>
    <w:semiHidden/>
    <w:unhideWhenUsed/>
    <w:rsid w:val="00ED59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523365">
      <w:bodyDiv w:val="1"/>
      <w:marLeft w:val="0"/>
      <w:marRight w:val="0"/>
      <w:marTop w:val="0"/>
      <w:marBottom w:val="0"/>
      <w:divBdr>
        <w:top w:val="none" w:sz="0" w:space="0" w:color="auto"/>
        <w:left w:val="none" w:sz="0" w:space="0" w:color="auto"/>
        <w:bottom w:val="none" w:sz="0" w:space="0" w:color="auto"/>
        <w:right w:val="none" w:sz="0" w:space="0" w:color="auto"/>
      </w:divBdr>
    </w:div>
    <w:div w:id="12077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02.png@01CCE0CA.5019B760" TargetMode="External"/><Relationship Id="rId18" Type="http://schemas.openxmlformats.org/officeDocument/2006/relationships/hyperlink" Target="http://millionhearts.hhs.gov/about-hd-prevention.shtml" TargetMode="External"/><Relationship Id="rId26" Type="http://schemas.openxmlformats.org/officeDocument/2006/relationships/image" Target="media/image6.png"/><Relationship Id="rId39" Type="http://schemas.openxmlformats.org/officeDocument/2006/relationships/image" Target="cid:image042.jpg@01CCE0E5.87529290" TargetMode="External"/><Relationship Id="rId21" Type="http://schemas.openxmlformats.org/officeDocument/2006/relationships/hyperlink" Target="http://www2c.cdc.gov/ecards/index.asp?category=376" TargetMode="External"/><Relationship Id="rId34" Type="http://schemas.openxmlformats.org/officeDocument/2006/relationships/image" Target="media/image8.jpeg"/><Relationship Id="rId42" Type="http://schemas.openxmlformats.org/officeDocument/2006/relationships/image" Target="media/image12.jpeg"/><Relationship Id="rId47" Type="http://schemas.openxmlformats.org/officeDocument/2006/relationships/image" Target="cid:image045.jpg@01CCE0E5.87529290" TargetMode="External"/><Relationship Id="rId50" Type="http://schemas.openxmlformats.org/officeDocument/2006/relationships/image" Target="media/image14.jpeg"/><Relationship Id="rId55" Type="http://schemas.openxmlformats.org/officeDocument/2006/relationships/hyperlink" Target="http://www.fruitsandveggiesmorematters.org/?page_id=13143" TargetMode="External"/><Relationship Id="rId63" Type="http://schemas.openxmlformats.org/officeDocument/2006/relationships/theme" Target="theme/theme1.xml"/><Relationship Id="rId7" Type="http://schemas.openxmlformats.org/officeDocument/2006/relationships/image" Target="cid:image004.jpg@01CCE0D1.19A82B60" TargetMode="External"/><Relationship Id="rId2" Type="http://schemas.openxmlformats.org/officeDocument/2006/relationships/styles" Target="styles.xml"/><Relationship Id="rId16" Type="http://schemas.openxmlformats.org/officeDocument/2006/relationships/hyperlink" Target="http://www.cdc.gov/heartdisease/what_you_can_do.htm" TargetMode="External"/><Relationship Id="rId20" Type="http://schemas.openxmlformats.org/officeDocument/2006/relationships/hyperlink" Target="http://millionhearts.hhs.gov/index.shtml" TargetMode="External"/><Relationship Id="rId29" Type="http://schemas.openxmlformats.org/officeDocument/2006/relationships/hyperlink" Target="http://millionhearts.hhs.gov/" TargetMode="External"/><Relationship Id="rId41" Type="http://schemas.openxmlformats.org/officeDocument/2006/relationships/image" Target="cid:image043.jpg@01CCE0E5.87529290" TargetMode="External"/><Relationship Id="rId54" Type="http://schemas.openxmlformats.org/officeDocument/2006/relationships/image" Target="cid:image047.jpg@01CCE0E5.8752929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hlbi.nih.gov/educational/hearttruth/materials/wear-red-toolkit.htm" TargetMode="External"/><Relationship Id="rId24" Type="http://schemas.openxmlformats.org/officeDocument/2006/relationships/image" Target="media/image5.jpeg"/><Relationship Id="rId32" Type="http://schemas.openxmlformats.org/officeDocument/2006/relationships/image" Target="cid:image015.jpg@01CCE0F5.5E2F4FB0" TargetMode="External"/><Relationship Id="rId37" Type="http://schemas.openxmlformats.org/officeDocument/2006/relationships/image" Target="cid:image025.jpg@01CCE0E5.87529290" TargetMode="External"/><Relationship Id="rId40" Type="http://schemas.openxmlformats.org/officeDocument/2006/relationships/image" Target="media/image11.jpeg"/><Relationship Id="rId45" Type="http://schemas.openxmlformats.org/officeDocument/2006/relationships/hyperlink" Target="http://www.fruitsandveggiesmorematters.org/?page_id=35&amp;iRID=155" TargetMode="External"/><Relationship Id="rId53" Type="http://schemas.openxmlformats.org/officeDocument/2006/relationships/image" Target="media/image15.jpeg"/><Relationship Id="rId58" Type="http://schemas.openxmlformats.org/officeDocument/2006/relationships/image" Target="media/image17.jpeg"/><Relationship Id="rId5" Type="http://schemas.openxmlformats.org/officeDocument/2006/relationships/image" Target="media/image1.wmf"/><Relationship Id="rId15" Type="http://schemas.openxmlformats.org/officeDocument/2006/relationships/hyperlink" Target="http://50.56.33.51/hart01/main_en_US.html" TargetMode="External"/><Relationship Id="rId23" Type="http://schemas.openxmlformats.org/officeDocument/2006/relationships/hyperlink" Target="http://www.cdc.gov/Features/WearRed/" TargetMode="External"/><Relationship Id="rId28" Type="http://schemas.openxmlformats.org/officeDocument/2006/relationships/hyperlink" Target="http://www.millionhearts.hhs.gov" TargetMode="External"/><Relationship Id="rId36" Type="http://schemas.openxmlformats.org/officeDocument/2006/relationships/image" Target="media/image9.jpeg"/><Relationship Id="rId49" Type="http://schemas.openxmlformats.org/officeDocument/2006/relationships/hyperlink" Target="http://www.fruitsandveggiesmorematters.org/?page_id=35&amp;iRID=239" TargetMode="External"/><Relationship Id="rId57" Type="http://schemas.openxmlformats.org/officeDocument/2006/relationships/image" Target="cid:image023.png@01CCE0F5.5E2F4FB0" TargetMode="External"/><Relationship Id="rId61" Type="http://schemas.openxmlformats.org/officeDocument/2006/relationships/image" Target="cid:image026.jpg@01CCE0F5.5E2F4FB0" TargetMode="External"/><Relationship Id="rId10" Type="http://schemas.openxmlformats.org/officeDocument/2006/relationships/image" Target="cid:image007.gif@01CCE0D1.19A82B60" TargetMode="External"/><Relationship Id="rId19" Type="http://schemas.openxmlformats.org/officeDocument/2006/relationships/hyperlink" Target="http://www.nhlbi.nih.gov/educational/hearttruth/lower-risk/hormone-therapy.htm" TargetMode="External"/><Relationship Id="rId31" Type="http://schemas.openxmlformats.org/officeDocument/2006/relationships/image" Target="media/image7.jpeg"/><Relationship Id="rId44" Type="http://schemas.openxmlformats.org/officeDocument/2006/relationships/hyperlink" Target="http://www.fruitsandveggiesmorematters.org/?page_id=35&amp;iRID=155" TargetMode="External"/><Relationship Id="rId52" Type="http://schemas.openxmlformats.org/officeDocument/2006/relationships/hyperlink" Target="http://www.myplate.gov/" TargetMode="External"/><Relationship Id="rId60"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cdc.gov/heartdisease/risk_factors.htm" TargetMode="External"/><Relationship Id="rId22" Type="http://schemas.openxmlformats.org/officeDocument/2006/relationships/hyperlink" Target="http://www2c.cdc.gov/ecards/index.asp?category=173" TargetMode="External"/><Relationship Id="rId27" Type="http://schemas.openxmlformats.org/officeDocument/2006/relationships/image" Target="cid:image014.png@01CCE0F5.5E2F4FB0" TargetMode="External"/><Relationship Id="rId30" Type="http://schemas.openxmlformats.org/officeDocument/2006/relationships/hyperlink" Target="http://www.cdc.gov/Features/HeartMonth/" TargetMode="External"/><Relationship Id="rId35" Type="http://schemas.openxmlformats.org/officeDocument/2006/relationships/image" Target="cid:image019.jpg@01CCE0F5.5E2F4FB0" TargetMode="External"/><Relationship Id="rId43" Type="http://schemas.openxmlformats.org/officeDocument/2006/relationships/image" Target="cid:image044.jpg@01CCE0E5.87529290" TargetMode="External"/><Relationship Id="rId48" Type="http://schemas.openxmlformats.org/officeDocument/2006/relationships/hyperlink" Target="http://www.fruitsandveggiesmorematters.org/?page_id=35&amp;iRID=239" TargetMode="External"/><Relationship Id="rId56" Type="http://schemas.openxmlformats.org/officeDocument/2006/relationships/image" Target="media/image16.png"/><Relationship Id="rId8" Type="http://schemas.openxmlformats.org/officeDocument/2006/relationships/hyperlink" Target="http://www.nhlbi.nih.gov/educational/hearttruth/" TargetMode="External"/><Relationship Id="rId51" Type="http://schemas.openxmlformats.org/officeDocument/2006/relationships/image" Target="cid:image046.jpg@01CCE0E5.87529290"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womenshealth.gov/heartattack/" TargetMode="External"/><Relationship Id="rId25" Type="http://schemas.openxmlformats.org/officeDocument/2006/relationships/image" Target="cid:image011.jpg@01CCE0F5.5E2F4FB0" TargetMode="External"/><Relationship Id="rId33" Type="http://schemas.openxmlformats.org/officeDocument/2006/relationships/hyperlink" Target="http://www.cdc.gov/Features/HealthySuperbowl/" TargetMode="External"/><Relationship Id="rId38" Type="http://schemas.openxmlformats.org/officeDocument/2006/relationships/image" Target="media/image10.jpeg"/><Relationship Id="rId46" Type="http://schemas.openxmlformats.org/officeDocument/2006/relationships/image" Target="media/image13.jpeg"/><Relationship Id="rId59" Type="http://schemas.openxmlformats.org/officeDocument/2006/relationships/image" Target="cid:image024.jpg@01CCE0F5.5E2F4F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2012-02-03T13:17:00Z</dcterms:created>
  <dcterms:modified xsi:type="dcterms:W3CDTF">2012-02-03T13:52:00Z</dcterms:modified>
</cp:coreProperties>
</file>